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1CFC" w14:textId="5CF0DB42" w:rsidR="00F73BE5" w:rsidRDefault="00F73BE5" w:rsidP="00266177">
      <w:pPr>
        <w:tabs>
          <w:tab w:val="left" w:pos="2676"/>
        </w:tabs>
        <w:ind w:left="-284"/>
        <w:jc w:val="both"/>
        <w:rPr>
          <w:rFonts w:asciiTheme="majorHAnsi" w:hAnsiTheme="majorHAnsi" w:cstheme="majorHAnsi"/>
          <w:sz w:val="40"/>
          <w:szCs w:val="40"/>
        </w:rPr>
      </w:pPr>
      <w:r>
        <w:rPr>
          <w:noProof/>
        </w:rPr>
        <w:drawing>
          <wp:anchor distT="0" distB="0" distL="114300" distR="114300" simplePos="0" relativeHeight="251658240" behindDoc="1" locked="0" layoutInCell="1" allowOverlap="1" wp14:anchorId="62A5741B" wp14:editId="3652791E">
            <wp:simplePos x="0" y="0"/>
            <wp:positionH relativeFrom="column">
              <wp:posOffset>-342265</wp:posOffset>
            </wp:positionH>
            <wp:positionV relativeFrom="paragraph">
              <wp:posOffset>-433705</wp:posOffset>
            </wp:positionV>
            <wp:extent cx="2868930" cy="2103120"/>
            <wp:effectExtent l="0" t="0" r="762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8930" cy="2103120"/>
                    </a:xfrm>
                    <a:prstGeom prst="rect">
                      <a:avLst/>
                    </a:prstGeom>
                    <a:noFill/>
                  </pic:spPr>
                </pic:pic>
              </a:graphicData>
            </a:graphic>
            <wp14:sizeRelH relativeFrom="page">
              <wp14:pctWidth>0</wp14:pctWidth>
            </wp14:sizeRelH>
            <wp14:sizeRelV relativeFrom="page">
              <wp14:pctHeight>0</wp14:pctHeight>
            </wp14:sizeRelV>
          </wp:anchor>
        </w:drawing>
      </w:r>
      <w:r w:rsidR="005C11F0">
        <w:rPr>
          <w:rFonts w:asciiTheme="majorHAnsi" w:hAnsiTheme="majorHAnsi" w:cstheme="majorHAnsi"/>
          <w:sz w:val="40"/>
          <w:szCs w:val="40"/>
        </w:rPr>
        <w:tab/>
      </w:r>
    </w:p>
    <w:p w14:paraId="1BB8959D" w14:textId="77777777" w:rsidR="00F73BE5" w:rsidRDefault="00F73BE5" w:rsidP="00266177">
      <w:pPr>
        <w:ind w:left="-284"/>
        <w:jc w:val="both"/>
        <w:rPr>
          <w:rFonts w:asciiTheme="majorHAnsi" w:hAnsiTheme="majorHAnsi" w:cstheme="majorHAnsi"/>
          <w:sz w:val="40"/>
          <w:szCs w:val="40"/>
        </w:rPr>
      </w:pPr>
    </w:p>
    <w:p w14:paraId="13506601" w14:textId="77777777" w:rsidR="00F73BE5" w:rsidRDefault="00F73BE5" w:rsidP="00F36F2E">
      <w:pPr>
        <w:ind w:left="4672" w:firstLine="573"/>
        <w:jc w:val="both"/>
        <w:rPr>
          <w:rFonts w:asciiTheme="majorHAnsi" w:hAnsiTheme="majorHAnsi" w:cstheme="majorHAnsi"/>
          <w:sz w:val="40"/>
          <w:szCs w:val="40"/>
        </w:rPr>
      </w:pPr>
      <w:proofErr w:type="spellStart"/>
      <w:r>
        <w:rPr>
          <w:rFonts w:asciiTheme="majorHAnsi" w:hAnsiTheme="majorHAnsi" w:cstheme="majorHAnsi"/>
          <w:sz w:val="40"/>
          <w:szCs w:val="40"/>
        </w:rPr>
        <w:t>Ondersteuningsplanraad</w:t>
      </w:r>
      <w:proofErr w:type="spellEnd"/>
    </w:p>
    <w:p w14:paraId="0E65FE8C" w14:textId="77777777" w:rsidR="00F73BE5" w:rsidRDefault="00F73BE5" w:rsidP="00266177">
      <w:pPr>
        <w:ind w:left="-284"/>
        <w:jc w:val="both"/>
        <w:rPr>
          <w:rFonts w:asciiTheme="majorHAnsi" w:hAnsiTheme="majorHAnsi" w:cstheme="majorHAnsi"/>
        </w:rPr>
      </w:pPr>
    </w:p>
    <w:p w14:paraId="79E2ED97" w14:textId="4089AEA8" w:rsidR="00F73BE5" w:rsidRPr="00F73BE5" w:rsidRDefault="00F73BE5" w:rsidP="00266177">
      <w:pPr>
        <w:pBdr>
          <w:bottom w:val="single" w:sz="4" w:space="1" w:color="auto"/>
        </w:pBdr>
        <w:ind w:left="-284"/>
        <w:jc w:val="both"/>
        <w:rPr>
          <w:rFonts w:asciiTheme="majorHAnsi" w:hAnsiTheme="majorHAnsi" w:cstheme="majorHAnsi"/>
          <w:sz w:val="8"/>
          <w:szCs w:val="8"/>
        </w:rPr>
      </w:pPr>
      <w:r w:rsidRPr="00F73BE5">
        <w:rPr>
          <w:rFonts w:asciiTheme="majorHAnsi" w:hAnsiTheme="majorHAnsi" w:cstheme="majorHAnsi"/>
          <w:sz w:val="8"/>
          <w:szCs w:val="8"/>
        </w:rPr>
        <w:br/>
      </w:r>
    </w:p>
    <w:p w14:paraId="11C1A48E" w14:textId="77777777" w:rsidR="00F73BE5" w:rsidRPr="00F73BE5" w:rsidRDefault="00F73BE5" w:rsidP="00266177">
      <w:pPr>
        <w:ind w:left="-284"/>
        <w:jc w:val="both"/>
        <w:rPr>
          <w:rFonts w:asciiTheme="majorHAnsi" w:hAnsiTheme="majorHAnsi" w:cstheme="majorHAnsi"/>
        </w:rPr>
      </w:pPr>
    </w:p>
    <w:p w14:paraId="01E7CEE7" w14:textId="6BCB9BF7" w:rsidR="00801A08" w:rsidRPr="00266177" w:rsidRDefault="00801A08" w:rsidP="00266177">
      <w:pPr>
        <w:ind w:left="-284"/>
        <w:jc w:val="both"/>
        <w:rPr>
          <w:rFonts w:asciiTheme="majorHAnsi" w:hAnsiTheme="majorHAnsi" w:cstheme="majorHAnsi"/>
          <w:b/>
          <w:sz w:val="24"/>
          <w:szCs w:val="24"/>
        </w:rPr>
      </w:pPr>
    </w:p>
    <w:p w14:paraId="7D2B5507" w14:textId="52F19EC2" w:rsidR="00801A08" w:rsidRDefault="00801A08" w:rsidP="00266177">
      <w:pPr>
        <w:ind w:left="-284"/>
        <w:jc w:val="both"/>
        <w:rPr>
          <w:rFonts w:asciiTheme="majorHAnsi" w:hAnsiTheme="majorHAnsi" w:cstheme="majorHAnsi"/>
          <w:b/>
          <w:sz w:val="24"/>
          <w:szCs w:val="24"/>
        </w:rPr>
      </w:pPr>
      <w:r w:rsidRPr="00266177">
        <w:rPr>
          <w:rFonts w:asciiTheme="majorHAnsi" w:hAnsiTheme="majorHAnsi" w:cstheme="majorHAnsi"/>
          <w:b/>
          <w:sz w:val="24"/>
          <w:szCs w:val="24"/>
        </w:rPr>
        <w:t xml:space="preserve">Bijdrage </w:t>
      </w:r>
      <w:r w:rsidR="00266177" w:rsidRPr="00266177">
        <w:rPr>
          <w:rFonts w:asciiTheme="majorHAnsi" w:hAnsiTheme="majorHAnsi" w:cstheme="majorHAnsi"/>
          <w:b/>
          <w:sz w:val="24"/>
          <w:szCs w:val="24"/>
        </w:rPr>
        <w:t xml:space="preserve">van de </w:t>
      </w:r>
      <w:r w:rsidRPr="00266177">
        <w:rPr>
          <w:rFonts w:asciiTheme="majorHAnsi" w:hAnsiTheme="majorHAnsi" w:cstheme="majorHAnsi"/>
          <w:b/>
          <w:sz w:val="24"/>
          <w:szCs w:val="24"/>
        </w:rPr>
        <w:t>OPR aan de Trimesterrapportage.</w:t>
      </w:r>
    </w:p>
    <w:p w14:paraId="1A64479A" w14:textId="141BB198" w:rsidR="00F976A2" w:rsidRDefault="00F976A2" w:rsidP="00266177">
      <w:pPr>
        <w:ind w:left="-284"/>
        <w:jc w:val="both"/>
        <w:rPr>
          <w:rFonts w:asciiTheme="majorHAnsi" w:hAnsiTheme="majorHAnsi" w:cstheme="majorHAnsi"/>
          <w:b/>
          <w:sz w:val="24"/>
          <w:szCs w:val="24"/>
        </w:rPr>
      </w:pPr>
    </w:p>
    <w:p w14:paraId="691650D2" w14:textId="6E9CDC7F" w:rsidR="00F976A2" w:rsidRPr="00266177" w:rsidRDefault="00F976A2" w:rsidP="00F976A2">
      <w:pPr>
        <w:ind w:left="-284"/>
        <w:jc w:val="both"/>
        <w:rPr>
          <w:rFonts w:asciiTheme="majorHAnsi" w:hAnsiTheme="majorHAnsi" w:cstheme="majorHAnsi"/>
          <w:bCs/>
          <w:sz w:val="24"/>
          <w:szCs w:val="24"/>
        </w:rPr>
      </w:pPr>
      <w:r>
        <w:rPr>
          <w:rFonts w:asciiTheme="majorHAnsi" w:hAnsiTheme="majorHAnsi" w:cstheme="majorHAnsi"/>
          <w:bCs/>
          <w:sz w:val="24"/>
          <w:szCs w:val="24"/>
        </w:rPr>
        <w:t xml:space="preserve">De vorige </w:t>
      </w:r>
      <w:proofErr w:type="spellStart"/>
      <w:r>
        <w:rPr>
          <w:rFonts w:asciiTheme="majorHAnsi" w:hAnsiTheme="majorHAnsi" w:cstheme="majorHAnsi"/>
          <w:bCs/>
          <w:sz w:val="24"/>
          <w:szCs w:val="24"/>
        </w:rPr>
        <w:t>Trimesterraportage</w:t>
      </w:r>
      <w:proofErr w:type="spellEnd"/>
      <w:r>
        <w:rPr>
          <w:rFonts w:asciiTheme="majorHAnsi" w:hAnsiTheme="majorHAnsi" w:cstheme="majorHAnsi"/>
          <w:bCs/>
          <w:sz w:val="24"/>
          <w:szCs w:val="24"/>
        </w:rPr>
        <w:t xml:space="preserve"> van de OPR eindigde bij </w:t>
      </w:r>
      <w:r w:rsidRPr="00266177">
        <w:rPr>
          <w:rFonts w:asciiTheme="majorHAnsi" w:hAnsiTheme="majorHAnsi" w:cstheme="majorHAnsi"/>
          <w:bCs/>
          <w:sz w:val="24"/>
          <w:szCs w:val="24"/>
        </w:rPr>
        <w:t>de 5</w:t>
      </w:r>
      <w:r w:rsidRPr="00266177">
        <w:rPr>
          <w:rFonts w:asciiTheme="majorHAnsi" w:hAnsiTheme="majorHAnsi" w:cstheme="majorHAnsi"/>
          <w:bCs/>
          <w:sz w:val="24"/>
          <w:szCs w:val="24"/>
          <w:vertAlign w:val="superscript"/>
        </w:rPr>
        <w:t>e</w:t>
      </w:r>
      <w:r w:rsidRPr="00266177">
        <w:rPr>
          <w:rFonts w:asciiTheme="majorHAnsi" w:hAnsiTheme="majorHAnsi" w:cstheme="majorHAnsi"/>
          <w:bCs/>
          <w:sz w:val="24"/>
          <w:szCs w:val="24"/>
        </w:rPr>
        <w:t xml:space="preserve"> vergadering van </w:t>
      </w:r>
      <w:r>
        <w:rPr>
          <w:rFonts w:asciiTheme="majorHAnsi" w:hAnsiTheme="majorHAnsi" w:cstheme="majorHAnsi"/>
          <w:bCs/>
          <w:sz w:val="24"/>
          <w:szCs w:val="24"/>
        </w:rPr>
        <w:t xml:space="preserve">het </w:t>
      </w:r>
      <w:r w:rsidRPr="00266177">
        <w:rPr>
          <w:rFonts w:asciiTheme="majorHAnsi" w:hAnsiTheme="majorHAnsi" w:cstheme="majorHAnsi"/>
          <w:bCs/>
          <w:sz w:val="24"/>
          <w:szCs w:val="24"/>
        </w:rPr>
        <w:t>schooljaar</w:t>
      </w:r>
      <w:r>
        <w:rPr>
          <w:rFonts w:asciiTheme="majorHAnsi" w:hAnsiTheme="majorHAnsi" w:cstheme="majorHAnsi"/>
          <w:bCs/>
          <w:sz w:val="24"/>
          <w:szCs w:val="24"/>
        </w:rPr>
        <w:t xml:space="preserve"> 2021-2022</w:t>
      </w:r>
      <w:r w:rsidRPr="00266177">
        <w:rPr>
          <w:rFonts w:asciiTheme="majorHAnsi" w:hAnsiTheme="majorHAnsi" w:cstheme="majorHAnsi"/>
          <w:bCs/>
          <w:sz w:val="24"/>
          <w:szCs w:val="24"/>
        </w:rPr>
        <w:t>, die op 28-03-2022 plaatsvond</w:t>
      </w:r>
      <w:r>
        <w:rPr>
          <w:rFonts w:asciiTheme="majorHAnsi" w:hAnsiTheme="majorHAnsi" w:cstheme="majorHAnsi"/>
          <w:bCs/>
          <w:sz w:val="24"/>
          <w:szCs w:val="24"/>
        </w:rPr>
        <w:t xml:space="preserve">. </w:t>
      </w:r>
      <w:r w:rsidRPr="00266177">
        <w:rPr>
          <w:rFonts w:asciiTheme="majorHAnsi" w:hAnsiTheme="majorHAnsi" w:cstheme="majorHAnsi"/>
          <w:bCs/>
          <w:sz w:val="24"/>
          <w:szCs w:val="24"/>
        </w:rPr>
        <w:t>D</w:t>
      </w:r>
      <w:r>
        <w:rPr>
          <w:rFonts w:asciiTheme="majorHAnsi" w:hAnsiTheme="majorHAnsi" w:cstheme="majorHAnsi"/>
          <w:bCs/>
          <w:sz w:val="24"/>
          <w:szCs w:val="24"/>
        </w:rPr>
        <w:t>i</w:t>
      </w:r>
      <w:r w:rsidRPr="00266177">
        <w:rPr>
          <w:rFonts w:asciiTheme="majorHAnsi" w:hAnsiTheme="majorHAnsi" w:cstheme="majorHAnsi"/>
          <w:bCs/>
          <w:sz w:val="24"/>
          <w:szCs w:val="24"/>
        </w:rPr>
        <w:t xml:space="preserve">e vergadering werd afgesloten met de constatering dat er te weinig leden aanwezig waren om tot stemming over te gaan en besloten werd om per mail een peilronde uit te voeren en al dan geen instemming </w:t>
      </w:r>
      <w:r w:rsidR="00326355">
        <w:rPr>
          <w:rFonts w:asciiTheme="majorHAnsi" w:hAnsiTheme="majorHAnsi" w:cstheme="majorHAnsi"/>
          <w:bCs/>
          <w:sz w:val="24"/>
          <w:szCs w:val="24"/>
        </w:rPr>
        <w:t xml:space="preserve">op het Ondersteuningsplan 2022-2026 </w:t>
      </w:r>
      <w:r w:rsidRPr="00266177">
        <w:rPr>
          <w:rFonts w:asciiTheme="majorHAnsi" w:hAnsiTheme="majorHAnsi" w:cstheme="majorHAnsi"/>
          <w:bCs/>
          <w:sz w:val="24"/>
          <w:szCs w:val="24"/>
        </w:rPr>
        <w:t>te verlenen. De uitkomst z</w:t>
      </w:r>
      <w:r w:rsidR="00775E19">
        <w:rPr>
          <w:rFonts w:asciiTheme="majorHAnsi" w:hAnsiTheme="majorHAnsi" w:cstheme="majorHAnsi"/>
          <w:bCs/>
          <w:sz w:val="24"/>
          <w:szCs w:val="24"/>
        </w:rPr>
        <w:t>ou</w:t>
      </w:r>
      <w:r w:rsidRPr="00266177">
        <w:rPr>
          <w:rFonts w:asciiTheme="majorHAnsi" w:hAnsiTheme="majorHAnsi" w:cstheme="majorHAnsi"/>
          <w:bCs/>
          <w:sz w:val="24"/>
          <w:szCs w:val="24"/>
        </w:rPr>
        <w:t xml:space="preserve"> begin april met de directeur-bestuurder gedeeld worden.</w:t>
      </w:r>
    </w:p>
    <w:p w14:paraId="0578D51C" w14:textId="2969BEAE" w:rsidR="00F976A2" w:rsidRDefault="00F976A2" w:rsidP="00266177">
      <w:pPr>
        <w:ind w:left="-284"/>
        <w:jc w:val="both"/>
        <w:rPr>
          <w:rFonts w:asciiTheme="majorHAnsi" w:hAnsiTheme="majorHAnsi" w:cstheme="majorHAnsi"/>
          <w:b/>
          <w:sz w:val="24"/>
          <w:szCs w:val="24"/>
        </w:rPr>
      </w:pPr>
    </w:p>
    <w:p w14:paraId="58C4E8DC" w14:textId="6F982041" w:rsidR="00775E19" w:rsidRDefault="00775E19" w:rsidP="00266177">
      <w:pPr>
        <w:ind w:left="-284"/>
        <w:jc w:val="both"/>
        <w:rPr>
          <w:rFonts w:asciiTheme="majorHAnsi" w:hAnsiTheme="majorHAnsi" w:cstheme="majorHAnsi"/>
          <w:bCs/>
          <w:sz w:val="24"/>
          <w:szCs w:val="24"/>
        </w:rPr>
      </w:pPr>
      <w:r w:rsidRPr="00775E19">
        <w:rPr>
          <w:rFonts w:asciiTheme="majorHAnsi" w:hAnsiTheme="majorHAnsi" w:cstheme="majorHAnsi"/>
          <w:bCs/>
          <w:sz w:val="24"/>
          <w:szCs w:val="24"/>
        </w:rPr>
        <w:t xml:space="preserve">In de mailronde die vervolgens werd gehouden, </w:t>
      </w:r>
      <w:r>
        <w:rPr>
          <w:rFonts w:asciiTheme="majorHAnsi" w:hAnsiTheme="majorHAnsi" w:cstheme="majorHAnsi"/>
          <w:bCs/>
          <w:sz w:val="24"/>
          <w:szCs w:val="24"/>
        </w:rPr>
        <w:t xml:space="preserve">kwamen </w:t>
      </w:r>
      <w:r w:rsidR="000F79A9">
        <w:rPr>
          <w:rFonts w:asciiTheme="majorHAnsi" w:hAnsiTheme="majorHAnsi" w:cstheme="majorHAnsi"/>
          <w:bCs/>
          <w:sz w:val="24"/>
          <w:szCs w:val="24"/>
        </w:rPr>
        <w:t xml:space="preserve">nogmaals de </w:t>
      </w:r>
      <w:r>
        <w:rPr>
          <w:rFonts w:asciiTheme="majorHAnsi" w:hAnsiTheme="majorHAnsi" w:cstheme="majorHAnsi"/>
          <w:bCs/>
          <w:sz w:val="24"/>
          <w:szCs w:val="24"/>
        </w:rPr>
        <w:t xml:space="preserve">kritische kanttekeningen bij het proces en de inhoud naar voren. Met name het gebrek aan concrete beschrijvingen en doelen werd alom gedragen. </w:t>
      </w:r>
      <w:r w:rsidR="000F79A9">
        <w:rPr>
          <w:rFonts w:asciiTheme="majorHAnsi" w:hAnsiTheme="majorHAnsi" w:cstheme="majorHAnsi"/>
          <w:bCs/>
          <w:sz w:val="24"/>
          <w:szCs w:val="24"/>
        </w:rPr>
        <w:t xml:space="preserve">Daarnaast gaven leden aan zich onvoldoende gehoord te voelen in geuite wensen ten aanzien van taalgebruik, quotes en </w:t>
      </w:r>
      <w:r w:rsidR="00D461E5">
        <w:rPr>
          <w:rFonts w:asciiTheme="majorHAnsi" w:hAnsiTheme="majorHAnsi" w:cstheme="majorHAnsi"/>
          <w:bCs/>
          <w:sz w:val="24"/>
          <w:szCs w:val="24"/>
        </w:rPr>
        <w:t xml:space="preserve">bij </w:t>
      </w:r>
      <w:r w:rsidR="000F79A9">
        <w:rPr>
          <w:rFonts w:asciiTheme="majorHAnsi" w:hAnsiTheme="majorHAnsi" w:cstheme="majorHAnsi"/>
          <w:bCs/>
          <w:sz w:val="24"/>
          <w:szCs w:val="24"/>
        </w:rPr>
        <w:t xml:space="preserve">gemaakte keuzes. Desalniettemin overheerste de mening dat de </w:t>
      </w:r>
      <w:r w:rsidR="006A0331">
        <w:rPr>
          <w:rFonts w:asciiTheme="majorHAnsi" w:hAnsiTheme="majorHAnsi" w:cstheme="majorHAnsi"/>
          <w:bCs/>
          <w:sz w:val="24"/>
          <w:szCs w:val="24"/>
        </w:rPr>
        <w:t>mondeling</w:t>
      </w:r>
      <w:r w:rsidR="00BF1930">
        <w:rPr>
          <w:rFonts w:asciiTheme="majorHAnsi" w:hAnsiTheme="majorHAnsi" w:cstheme="majorHAnsi"/>
          <w:bCs/>
          <w:sz w:val="24"/>
          <w:szCs w:val="24"/>
        </w:rPr>
        <w:t>e</w:t>
      </w:r>
      <w:r w:rsidR="006A0331">
        <w:rPr>
          <w:rFonts w:asciiTheme="majorHAnsi" w:hAnsiTheme="majorHAnsi" w:cstheme="majorHAnsi"/>
          <w:bCs/>
          <w:sz w:val="24"/>
          <w:szCs w:val="24"/>
        </w:rPr>
        <w:t xml:space="preserve"> </w:t>
      </w:r>
      <w:r w:rsidR="000F79A9">
        <w:rPr>
          <w:rFonts w:asciiTheme="majorHAnsi" w:hAnsiTheme="majorHAnsi" w:cstheme="majorHAnsi"/>
          <w:bCs/>
          <w:sz w:val="24"/>
          <w:szCs w:val="24"/>
        </w:rPr>
        <w:t>toelicht</w:t>
      </w:r>
      <w:r w:rsidR="00D461E5">
        <w:rPr>
          <w:rFonts w:asciiTheme="majorHAnsi" w:hAnsiTheme="majorHAnsi" w:cstheme="majorHAnsi"/>
          <w:bCs/>
          <w:sz w:val="24"/>
          <w:szCs w:val="24"/>
        </w:rPr>
        <w:t>ing afdoende was geweest</w:t>
      </w:r>
      <w:r w:rsidR="006A0331">
        <w:rPr>
          <w:rFonts w:asciiTheme="majorHAnsi" w:hAnsiTheme="majorHAnsi" w:cstheme="majorHAnsi"/>
          <w:bCs/>
          <w:sz w:val="24"/>
          <w:szCs w:val="24"/>
        </w:rPr>
        <w:t xml:space="preserve"> en dat er omwille van het belang voor kinderen, ouders en scholen op dit moment geen onthouding van instemming paste. Met één tegenstem werd het Ondersteuningsplan 2022-2026 door de OPR goedgekeurd.</w:t>
      </w:r>
    </w:p>
    <w:p w14:paraId="78A1C5DD" w14:textId="71309DA7" w:rsidR="006A0331" w:rsidRDefault="006A0331" w:rsidP="00266177">
      <w:pPr>
        <w:ind w:left="-284"/>
        <w:jc w:val="both"/>
        <w:rPr>
          <w:rFonts w:asciiTheme="majorHAnsi" w:hAnsiTheme="majorHAnsi" w:cstheme="majorHAnsi"/>
          <w:bCs/>
          <w:sz w:val="24"/>
          <w:szCs w:val="24"/>
        </w:rPr>
      </w:pPr>
    </w:p>
    <w:p w14:paraId="1287C91B" w14:textId="033780E6" w:rsidR="006A0331" w:rsidRDefault="006A0331" w:rsidP="006A0331">
      <w:pPr>
        <w:ind w:left="-284"/>
        <w:jc w:val="both"/>
        <w:rPr>
          <w:rFonts w:asciiTheme="majorHAnsi" w:hAnsiTheme="majorHAnsi" w:cstheme="majorHAnsi"/>
          <w:bCs/>
          <w:sz w:val="24"/>
          <w:szCs w:val="24"/>
        </w:rPr>
      </w:pPr>
      <w:r>
        <w:rPr>
          <w:rFonts w:asciiTheme="majorHAnsi" w:hAnsiTheme="majorHAnsi" w:cstheme="majorHAnsi"/>
          <w:bCs/>
          <w:sz w:val="24"/>
          <w:szCs w:val="24"/>
        </w:rPr>
        <w:t>De voorzitter van de OPR heeft de stemming persoonlijk gedeeld met de directeur-bestuurder en daarbij toegevoegd dat de OPR bij volgende beleidsstukken steeds zal vragen naar helder</w:t>
      </w:r>
      <w:r w:rsidRPr="006A0331">
        <w:rPr>
          <w:rFonts w:asciiTheme="majorHAnsi" w:hAnsiTheme="majorHAnsi" w:cstheme="majorHAnsi"/>
          <w:bCs/>
          <w:sz w:val="24"/>
          <w:szCs w:val="24"/>
        </w:rPr>
        <w:t xml:space="preserve">e </w:t>
      </w:r>
      <w:r>
        <w:rPr>
          <w:rFonts w:asciiTheme="majorHAnsi" w:hAnsiTheme="majorHAnsi" w:cstheme="majorHAnsi"/>
          <w:bCs/>
          <w:sz w:val="24"/>
          <w:szCs w:val="24"/>
        </w:rPr>
        <w:t>data</w:t>
      </w:r>
      <w:r w:rsidR="00B93264">
        <w:rPr>
          <w:rFonts w:asciiTheme="majorHAnsi" w:hAnsiTheme="majorHAnsi" w:cstheme="majorHAnsi"/>
          <w:bCs/>
          <w:sz w:val="24"/>
          <w:szCs w:val="24"/>
        </w:rPr>
        <w:t>,</w:t>
      </w:r>
      <w:r w:rsidRPr="006A0331">
        <w:rPr>
          <w:rFonts w:asciiTheme="majorHAnsi" w:hAnsiTheme="majorHAnsi" w:cstheme="majorHAnsi"/>
          <w:bCs/>
          <w:sz w:val="24"/>
          <w:szCs w:val="24"/>
        </w:rPr>
        <w:t xml:space="preserve"> een goede analyse voor de gemaakte keuzes</w:t>
      </w:r>
      <w:r>
        <w:rPr>
          <w:rFonts w:asciiTheme="majorHAnsi" w:hAnsiTheme="majorHAnsi" w:cstheme="majorHAnsi"/>
          <w:bCs/>
          <w:sz w:val="24"/>
          <w:szCs w:val="24"/>
        </w:rPr>
        <w:t xml:space="preserve"> en om een </w:t>
      </w:r>
      <w:r w:rsidRPr="006A0331">
        <w:rPr>
          <w:rFonts w:asciiTheme="majorHAnsi" w:hAnsiTheme="majorHAnsi" w:cstheme="majorHAnsi"/>
          <w:bCs/>
          <w:sz w:val="24"/>
          <w:szCs w:val="24"/>
        </w:rPr>
        <w:t xml:space="preserve">meer concrete uitwerking van de keuzes, gekoppeld aan een redelijke </w:t>
      </w:r>
      <w:r w:rsidR="00092A3D" w:rsidRPr="006A0331">
        <w:rPr>
          <w:rFonts w:asciiTheme="majorHAnsi" w:hAnsiTheme="majorHAnsi" w:cstheme="majorHAnsi"/>
          <w:bCs/>
          <w:sz w:val="24"/>
          <w:szCs w:val="24"/>
        </w:rPr>
        <w:t>financiële</w:t>
      </w:r>
      <w:r w:rsidRPr="006A0331">
        <w:rPr>
          <w:rFonts w:asciiTheme="majorHAnsi" w:hAnsiTheme="majorHAnsi" w:cstheme="majorHAnsi"/>
          <w:bCs/>
          <w:sz w:val="24"/>
          <w:szCs w:val="24"/>
        </w:rPr>
        <w:t xml:space="preserve"> onderbouwing</w:t>
      </w:r>
      <w:r w:rsidR="00092A3D">
        <w:rPr>
          <w:rFonts w:asciiTheme="majorHAnsi" w:hAnsiTheme="majorHAnsi" w:cstheme="majorHAnsi"/>
          <w:bCs/>
          <w:sz w:val="24"/>
          <w:szCs w:val="24"/>
        </w:rPr>
        <w:t>.</w:t>
      </w:r>
    </w:p>
    <w:p w14:paraId="79A46A77" w14:textId="339560A6" w:rsidR="00092A3D" w:rsidRDefault="00092A3D" w:rsidP="006A0331">
      <w:pPr>
        <w:ind w:left="-284"/>
        <w:jc w:val="both"/>
        <w:rPr>
          <w:rFonts w:asciiTheme="majorHAnsi" w:hAnsiTheme="majorHAnsi" w:cstheme="majorHAnsi"/>
          <w:bCs/>
          <w:sz w:val="24"/>
          <w:szCs w:val="24"/>
        </w:rPr>
      </w:pPr>
    </w:p>
    <w:p w14:paraId="04A99F3E" w14:textId="1289824F" w:rsidR="00092A3D" w:rsidRDefault="00092A3D" w:rsidP="00AB4226">
      <w:pPr>
        <w:ind w:left="-284"/>
        <w:jc w:val="both"/>
        <w:rPr>
          <w:rFonts w:asciiTheme="majorHAnsi" w:hAnsiTheme="majorHAnsi" w:cstheme="majorHAnsi"/>
          <w:bCs/>
          <w:sz w:val="24"/>
          <w:szCs w:val="24"/>
        </w:rPr>
      </w:pPr>
      <w:r>
        <w:rPr>
          <w:rFonts w:asciiTheme="majorHAnsi" w:hAnsiTheme="majorHAnsi" w:cstheme="majorHAnsi"/>
          <w:bCs/>
          <w:sz w:val="24"/>
          <w:szCs w:val="24"/>
        </w:rPr>
        <w:t>Op 5 april vond een gezamenlijke bijeenkomst plaats waarvoor behalve de OPR, ook de leden van de Raad van Toezicht en de Deelnemersraad waren uitgenodigd. Deze bijeenkomst vond plaats op initiatief van het SWV. Er w</w:t>
      </w:r>
      <w:r w:rsidR="00BF1930">
        <w:rPr>
          <w:rFonts w:asciiTheme="majorHAnsi" w:hAnsiTheme="majorHAnsi" w:cstheme="majorHAnsi"/>
          <w:bCs/>
          <w:sz w:val="24"/>
          <w:szCs w:val="24"/>
        </w:rPr>
        <w:t xml:space="preserve">erd </w:t>
      </w:r>
      <w:r>
        <w:rPr>
          <w:rFonts w:asciiTheme="majorHAnsi" w:hAnsiTheme="majorHAnsi" w:cstheme="majorHAnsi"/>
          <w:bCs/>
          <w:sz w:val="24"/>
          <w:szCs w:val="24"/>
        </w:rPr>
        <w:t>een toelichting g</w:t>
      </w:r>
      <w:r w:rsidR="00BF1930">
        <w:rPr>
          <w:rFonts w:asciiTheme="majorHAnsi" w:hAnsiTheme="majorHAnsi" w:cstheme="majorHAnsi"/>
          <w:bCs/>
          <w:sz w:val="24"/>
          <w:szCs w:val="24"/>
        </w:rPr>
        <w:t>egeven</w:t>
      </w:r>
      <w:r>
        <w:rPr>
          <w:rFonts w:asciiTheme="majorHAnsi" w:hAnsiTheme="majorHAnsi" w:cstheme="majorHAnsi"/>
          <w:bCs/>
          <w:sz w:val="24"/>
          <w:szCs w:val="24"/>
        </w:rPr>
        <w:t xml:space="preserve"> op </w:t>
      </w:r>
      <w:r w:rsidR="00AB4226">
        <w:rPr>
          <w:rFonts w:asciiTheme="majorHAnsi" w:hAnsiTheme="majorHAnsi" w:cstheme="majorHAnsi"/>
          <w:bCs/>
          <w:sz w:val="24"/>
          <w:szCs w:val="24"/>
        </w:rPr>
        <w:t>management</w:t>
      </w:r>
      <w:r>
        <w:rPr>
          <w:rFonts w:asciiTheme="majorHAnsi" w:hAnsiTheme="majorHAnsi" w:cstheme="majorHAnsi"/>
          <w:bCs/>
          <w:sz w:val="24"/>
          <w:szCs w:val="24"/>
        </w:rPr>
        <w:t>modellen</w:t>
      </w:r>
      <w:r w:rsidR="00AB4226">
        <w:rPr>
          <w:rFonts w:asciiTheme="majorHAnsi" w:hAnsiTheme="majorHAnsi" w:cstheme="majorHAnsi"/>
          <w:bCs/>
          <w:sz w:val="24"/>
          <w:szCs w:val="24"/>
        </w:rPr>
        <w:t xml:space="preserve"> en daarbij </w:t>
      </w:r>
      <w:r w:rsidR="00BF1930">
        <w:rPr>
          <w:rFonts w:asciiTheme="majorHAnsi" w:hAnsiTheme="majorHAnsi" w:cstheme="majorHAnsi"/>
          <w:bCs/>
          <w:sz w:val="24"/>
          <w:szCs w:val="24"/>
        </w:rPr>
        <w:t xml:space="preserve">werden </w:t>
      </w:r>
      <w:r w:rsidR="00AB4226">
        <w:rPr>
          <w:rFonts w:asciiTheme="majorHAnsi" w:hAnsiTheme="majorHAnsi" w:cstheme="majorHAnsi"/>
          <w:bCs/>
          <w:sz w:val="24"/>
          <w:szCs w:val="24"/>
        </w:rPr>
        <w:t xml:space="preserve">het </w:t>
      </w:r>
      <w:proofErr w:type="spellStart"/>
      <w:r w:rsidR="00AB4226" w:rsidRPr="00AB4226">
        <w:rPr>
          <w:rFonts w:asciiTheme="majorHAnsi" w:hAnsiTheme="majorHAnsi" w:cstheme="majorHAnsi"/>
          <w:bCs/>
          <w:sz w:val="24"/>
          <w:szCs w:val="24"/>
        </w:rPr>
        <w:t>Decision</w:t>
      </w:r>
      <w:proofErr w:type="spellEnd"/>
      <w:r w:rsidR="00AB4226" w:rsidRPr="00AB4226">
        <w:rPr>
          <w:rFonts w:asciiTheme="majorHAnsi" w:hAnsiTheme="majorHAnsi" w:cstheme="majorHAnsi"/>
          <w:bCs/>
          <w:sz w:val="24"/>
          <w:szCs w:val="24"/>
        </w:rPr>
        <w:t>-</w:t>
      </w:r>
      <w:proofErr w:type="spellStart"/>
      <w:r w:rsidR="00AB4226" w:rsidRPr="00AB4226">
        <w:rPr>
          <w:rFonts w:asciiTheme="majorHAnsi" w:hAnsiTheme="majorHAnsi" w:cstheme="majorHAnsi"/>
          <w:bCs/>
          <w:sz w:val="24"/>
          <w:szCs w:val="24"/>
        </w:rPr>
        <w:t>based</w:t>
      </w:r>
      <w:proofErr w:type="spellEnd"/>
      <w:r w:rsidR="00AB4226">
        <w:rPr>
          <w:rFonts w:asciiTheme="majorHAnsi" w:hAnsiTheme="majorHAnsi" w:cstheme="majorHAnsi"/>
          <w:bCs/>
          <w:sz w:val="24"/>
          <w:szCs w:val="24"/>
        </w:rPr>
        <w:t>-</w:t>
      </w:r>
      <w:r w:rsidR="00AB4226" w:rsidRPr="00AB4226">
        <w:rPr>
          <w:rFonts w:asciiTheme="majorHAnsi" w:hAnsiTheme="majorHAnsi" w:cstheme="majorHAnsi"/>
          <w:bCs/>
          <w:sz w:val="24"/>
          <w:szCs w:val="24"/>
        </w:rPr>
        <w:t>besturingsmodel</w:t>
      </w:r>
      <w:r w:rsidR="00AB4226">
        <w:rPr>
          <w:rFonts w:asciiTheme="majorHAnsi" w:hAnsiTheme="majorHAnsi" w:cstheme="majorHAnsi"/>
          <w:bCs/>
          <w:sz w:val="24"/>
          <w:szCs w:val="24"/>
        </w:rPr>
        <w:t xml:space="preserve"> en het </w:t>
      </w:r>
      <w:r w:rsidR="00AB4226" w:rsidRPr="00AB4226">
        <w:rPr>
          <w:rFonts w:asciiTheme="majorHAnsi" w:hAnsiTheme="majorHAnsi" w:cstheme="majorHAnsi"/>
          <w:bCs/>
          <w:sz w:val="24"/>
          <w:szCs w:val="24"/>
        </w:rPr>
        <w:t>Design-</w:t>
      </w:r>
      <w:proofErr w:type="spellStart"/>
      <w:r w:rsidR="00AB4226" w:rsidRPr="00AB4226">
        <w:rPr>
          <w:rFonts w:asciiTheme="majorHAnsi" w:hAnsiTheme="majorHAnsi" w:cstheme="majorHAnsi"/>
          <w:bCs/>
          <w:sz w:val="24"/>
          <w:szCs w:val="24"/>
        </w:rPr>
        <w:t>based</w:t>
      </w:r>
      <w:proofErr w:type="spellEnd"/>
      <w:r w:rsidR="00AB4226">
        <w:rPr>
          <w:rFonts w:asciiTheme="majorHAnsi" w:hAnsiTheme="majorHAnsi" w:cstheme="majorHAnsi"/>
          <w:bCs/>
          <w:sz w:val="24"/>
          <w:szCs w:val="24"/>
        </w:rPr>
        <w:t>-</w:t>
      </w:r>
      <w:r w:rsidR="00AB4226" w:rsidRPr="00AB4226">
        <w:rPr>
          <w:rFonts w:asciiTheme="majorHAnsi" w:hAnsiTheme="majorHAnsi" w:cstheme="majorHAnsi"/>
          <w:bCs/>
          <w:sz w:val="24"/>
          <w:szCs w:val="24"/>
        </w:rPr>
        <w:t>besturingsmodel</w:t>
      </w:r>
      <w:r w:rsidR="00AB4226">
        <w:rPr>
          <w:rFonts w:asciiTheme="majorHAnsi" w:hAnsiTheme="majorHAnsi" w:cstheme="majorHAnsi"/>
          <w:bCs/>
          <w:sz w:val="24"/>
          <w:szCs w:val="24"/>
        </w:rPr>
        <w:t xml:space="preserve"> </w:t>
      </w:r>
      <w:r w:rsidR="00BF1930">
        <w:rPr>
          <w:rFonts w:asciiTheme="majorHAnsi" w:hAnsiTheme="majorHAnsi" w:cstheme="majorHAnsi"/>
          <w:bCs/>
          <w:sz w:val="24"/>
          <w:szCs w:val="24"/>
        </w:rPr>
        <w:t>be</w:t>
      </w:r>
      <w:r w:rsidR="00AB4226">
        <w:rPr>
          <w:rFonts w:asciiTheme="majorHAnsi" w:hAnsiTheme="majorHAnsi" w:cstheme="majorHAnsi"/>
          <w:bCs/>
          <w:sz w:val="24"/>
          <w:szCs w:val="24"/>
        </w:rPr>
        <w:t>licht. Namens de OPR waren twee leden aanwezig.</w:t>
      </w:r>
    </w:p>
    <w:p w14:paraId="11FE48FC" w14:textId="6342B2A7" w:rsidR="00AB4226" w:rsidRDefault="00AB4226" w:rsidP="00AB4226">
      <w:pPr>
        <w:ind w:left="-284"/>
        <w:jc w:val="both"/>
        <w:rPr>
          <w:rFonts w:asciiTheme="majorHAnsi" w:hAnsiTheme="majorHAnsi" w:cstheme="majorHAnsi"/>
          <w:bCs/>
          <w:sz w:val="24"/>
          <w:szCs w:val="24"/>
        </w:rPr>
      </w:pPr>
    </w:p>
    <w:p w14:paraId="07AAA18C" w14:textId="7774867F" w:rsidR="00AB4226" w:rsidRDefault="00AB4226" w:rsidP="00AB4226">
      <w:pPr>
        <w:ind w:left="-284"/>
        <w:jc w:val="both"/>
        <w:rPr>
          <w:rFonts w:asciiTheme="majorHAnsi" w:hAnsiTheme="majorHAnsi" w:cstheme="majorHAnsi"/>
          <w:bCs/>
          <w:sz w:val="24"/>
          <w:szCs w:val="24"/>
        </w:rPr>
      </w:pPr>
      <w:r>
        <w:rPr>
          <w:rFonts w:asciiTheme="majorHAnsi" w:hAnsiTheme="majorHAnsi" w:cstheme="majorHAnsi"/>
          <w:bCs/>
          <w:sz w:val="24"/>
          <w:szCs w:val="24"/>
        </w:rPr>
        <w:t>Bij de 6</w:t>
      </w:r>
      <w:r w:rsidRPr="00AB4226">
        <w:rPr>
          <w:rFonts w:asciiTheme="majorHAnsi" w:hAnsiTheme="majorHAnsi" w:cstheme="majorHAnsi"/>
          <w:bCs/>
          <w:sz w:val="24"/>
          <w:szCs w:val="24"/>
          <w:vertAlign w:val="superscript"/>
        </w:rPr>
        <w:t>e</w:t>
      </w:r>
      <w:r>
        <w:rPr>
          <w:rFonts w:asciiTheme="majorHAnsi" w:hAnsiTheme="majorHAnsi" w:cstheme="majorHAnsi"/>
          <w:bCs/>
          <w:sz w:val="24"/>
          <w:szCs w:val="24"/>
        </w:rPr>
        <w:t xml:space="preserve"> vergadering van de OPR op 23 mei was de controller, dhr. Michel van Dongen, aan</w:t>
      </w:r>
      <w:r w:rsidR="00BF1930">
        <w:rPr>
          <w:rFonts w:asciiTheme="majorHAnsi" w:hAnsiTheme="majorHAnsi" w:cstheme="majorHAnsi"/>
          <w:bCs/>
          <w:sz w:val="24"/>
          <w:szCs w:val="24"/>
        </w:rPr>
        <w:t xml:space="preserve">geschoven </w:t>
      </w:r>
      <w:r>
        <w:rPr>
          <w:rFonts w:asciiTheme="majorHAnsi" w:hAnsiTheme="majorHAnsi" w:cstheme="majorHAnsi"/>
          <w:bCs/>
          <w:sz w:val="24"/>
          <w:szCs w:val="24"/>
        </w:rPr>
        <w:t>om een toelichting te geven op de Jaarrekening 2021 en o</w:t>
      </w:r>
      <w:r w:rsidR="00D461E5">
        <w:rPr>
          <w:rFonts w:asciiTheme="majorHAnsi" w:hAnsiTheme="majorHAnsi" w:cstheme="majorHAnsi"/>
          <w:bCs/>
          <w:sz w:val="24"/>
          <w:szCs w:val="24"/>
        </w:rPr>
        <w:t>p</w:t>
      </w:r>
      <w:r>
        <w:rPr>
          <w:rFonts w:asciiTheme="majorHAnsi" w:hAnsiTheme="majorHAnsi" w:cstheme="majorHAnsi"/>
          <w:bCs/>
          <w:sz w:val="24"/>
          <w:szCs w:val="24"/>
        </w:rPr>
        <w:t xml:space="preserve"> de </w:t>
      </w:r>
      <w:r w:rsidR="00BF1930">
        <w:rPr>
          <w:rFonts w:asciiTheme="majorHAnsi" w:hAnsiTheme="majorHAnsi" w:cstheme="majorHAnsi"/>
          <w:bCs/>
          <w:sz w:val="24"/>
          <w:szCs w:val="24"/>
        </w:rPr>
        <w:t>n</w:t>
      </w:r>
      <w:r>
        <w:rPr>
          <w:rFonts w:asciiTheme="majorHAnsi" w:hAnsiTheme="majorHAnsi" w:cstheme="majorHAnsi"/>
          <w:bCs/>
          <w:sz w:val="24"/>
          <w:szCs w:val="24"/>
        </w:rPr>
        <w:t>ieuwe bekostigingssystematiek. Hij werd vergezeld door mevr. Josien de Groot</w:t>
      </w:r>
      <w:r w:rsidR="00D461E5">
        <w:rPr>
          <w:rFonts w:asciiTheme="majorHAnsi" w:hAnsiTheme="majorHAnsi" w:cstheme="majorHAnsi"/>
          <w:bCs/>
          <w:sz w:val="24"/>
          <w:szCs w:val="24"/>
        </w:rPr>
        <w:t>, die aangaf dat vanwege de overstap in de rapportage</w:t>
      </w:r>
      <w:r w:rsidR="00BF1930">
        <w:rPr>
          <w:rFonts w:asciiTheme="majorHAnsi" w:hAnsiTheme="majorHAnsi" w:cstheme="majorHAnsi"/>
          <w:bCs/>
          <w:sz w:val="24"/>
          <w:szCs w:val="24"/>
        </w:rPr>
        <w:t>-</w:t>
      </w:r>
      <w:r w:rsidR="00D461E5">
        <w:rPr>
          <w:rFonts w:asciiTheme="majorHAnsi" w:hAnsiTheme="majorHAnsi" w:cstheme="majorHAnsi"/>
          <w:bCs/>
          <w:sz w:val="24"/>
          <w:szCs w:val="24"/>
        </w:rPr>
        <w:t xml:space="preserve">cyclus van school- naar kalenderjaren ook de aanlevering van de stukken in zal veranderen. Voor 2022 zal het betekenen dat vlak na de zomervakantie overgangsstukken worden aangeboden die het beleid en de begroting voor de periode t/m december zullen behelzen. Eind november </w:t>
      </w:r>
      <w:r w:rsidR="00980AFA">
        <w:rPr>
          <w:rFonts w:asciiTheme="majorHAnsi" w:hAnsiTheme="majorHAnsi" w:cstheme="majorHAnsi"/>
          <w:bCs/>
          <w:sz w:val="24"/>
          <w:szCs w:val="24"/>
        </w:rPr>
        <w:t>word</w:t>
      </w:r>
      <w:r w:rsidR="00D461E5">
        <w:rPr>
          <w:rFonts w:asciiTheme="majorHAnsi" w:hAnsiTheme="majorHAnsi" w:cstheme="majorHAnsi"/>
          <w:bCs/>
          <w:sz w:val="24"/>
          <w:szCs w:val="24"/>
        </w:rPr>
        <w:t>en dan het Jaarplan 2023 en de Begroting 2023</w:t>
      </w:r>
      <w:r w:rsidR="00980AFA">
        <w:rPr>
          <w:rFonts w:asciiTheme="majorHAnsi" w:hAnsiTheme="majorHAnsi" w:cstheme="majorHAnsi"/>
          <w:bCs/>
          <w:sz w:val="24"/>
          <w:szCs w:val="24"/>
        </w:rPr>
        <w:t xml:space="preserve"> aangeboden</w:t>
      </w:r>
      <w:r w:rsidR="00D461E5">
        <w:rPr>
          <w:rFonts w:asciiTheme="majorHAnsi" w:hAnsiTheme="majorHAnsi" w:cstheme="majorHAnsi"/>
          <w:bCs/>
          <w:sz w:val="24"/>
          <w:szCs w:val="24"/>
        </w:rPr>
        <w:t>.</w:t>
      </w:r>
    </w:p>
    <w:p w14:paraId="02FDC886" w14:textId="51BE8906" w:rsidR="002B25B0" w:rsidRDefault="00B93264" w:rsidP="00AB4226">
      <w:pPr>
        <w:ind w:left="-284"/>
        <w:jc w:val="both"/>
        <w:rPr>
          <w:rFonts w:asciiTheme="majorHAnsi" w:hAnsiTheme="majorHAnsi" w:cstheme="majorHAnsi"/>
          <w:bCs/>
          <w:sz w:val="24"/>
          <w:szCs w:val="24"/>
        </w:rPr>
      </w:pPr>
      <w:r>
        <w:rPr>
          <w:rFonts w:asciiTheme="majorHAnsi" w:hAnsiTheme="majorHAnsi" w:cstheme="majorHAnsi"/>
          <w:bCs/>
          <w:sz w:val="24"/>
          <w:szCs w:val="24"/>
        </w:rPr>
        <w:t xml:space="preserve">De vergadering werd </w:t>
      </w:r>
      <w:r w:rsidR="00980AFA">
        <w:rPr>
          <w:rFonts w:asciiTheme="majorHAnsi" w:hAnsiTheme="majorHAnsi" w:cstheme="majorHAnsi"/>
          <w:bCs/>
          <w:sz w:val="24"/>
          <w:szCs w:val="24"/>
        </w:rPr>
        <w:t xml:space="preserve">met een </w:t>
      </w:r>
      <w:r>
        <w:rPr>
          <w:rFonts w:asciiTheme="majorHAnsi" w:hAnsiTheme="majorHAnsi" w:cstheme="majorHAnsi"/>
          <w:bCs/>
          <w:sz w:val="24"/>
          <w:szCs w:val="24"/>
        </w:rPr>
        <w:t xml:space="preserve">intern </w:t>
      </w:r>
      <w:r w:rsidR="00980AFA">
        <w:rPr>
          <w:rFonts w:asciiTheme="majorHAnsi" w:hAnsiTheme="majorHAnsi" w:cstheme="majorHAnsi"/>
          <w:bCs/>
          <w:sz w:val="24"/>
          <w:szCs w:val="24"/>
        </w:rPr>
        <w:t xml:space="preserve">vervolg </w:t>
      </w:r>
      <w:r>
        <w:rPr>
          <w:rFonts w:asciiTheme="majorHAnsi" w:hAnsiTheme="majorHAnsi" w:cstheme="majorHAnsi"/>
          <w:bCs/>
          <w:sz w:val="24"/>
          <w:szCs w:val="24"/>
        </w:rPr>
        <w:t>afgesloten met het onderwerp ‘positionering van de OPR 2022-2023’ waarbij dhr. Ekon Hartog de rollen, taakverdelingen en de advies- en instemmings</w:t>
      </w:r>
      <w:r w:rsidR="00980AFA">
        <w:rPr>
          <w:rFonts w:asciiTheme="majorHAnsi" w:hAnsiTheme="majorHAnsi" w:cstheme="majorHAnsi"/>
          <w:bCs/>
          <w:sz w:val="24"/>
          <w:szCs w:val="24"/>
        </w:rPr>
        <w:t>-</w:t>
      </w:r>
      <w:r>
        <w:rPr>
          <w:rFonts w:asciiTheme="majorHAnsi" w:hAnsiTheme="majorHAnsi" w:cstheme="majorHAnsi"/>
          <w:bCs/>
          <w:sz w:val="24"/>
          <w:szCs w:val="24"/>
        </w:rPr>
        <w:t xml:space="preserve">functies </w:t>
      </w:r>
      <w:r w:rsidR="002B25B0">
        <w:rPr>
          <w:rFonts w:asciiTheme="majorHAnsi" w:hAnsiTheme="majorHAnsi" w:cstheme="majorHAnsi"/>
          <w:bCs/>
          <w:sz w:val="24"/>
          <w:szCs w:val="24"/>
        </w:rPr>
        <w:t>uitlegde.</w:t>
      </w:r>
    </w:p>
    <w:p w14:paraId="159B7942" w14:textId="77777777" w:rsidR="00980AFA" w:rsidRDefault="00980AFA" w:rsidP="00AB4226">
      <w:pPr>
        <w:ind w:left="-284"/>
        <w:jc w:val="both"/>
        <w:rPr>
          <w:rFonts w:asciiTheme="majorHAnsi" w:hAnsiTheme="majorHAnsi" w:cstheme="majorHAnsi"/>
          <w:bCs/>
          <w:sz w:val="24"/>
          <w:szCs w:val="24"/>
        </w:rPr>
      </w:pPr>
    </w:p>
    <w:p w14:paraId="42CED21C" w14:textId="77777777" w:rsidR="002B25B0" w:rsidRDefault="002B25B0" w:rsidP="00AB4226">
      <w:pPr>
        <w:ind w:left="-284"/>
        <w:jc w:val="both"/>
        <w:rPr>
          <w:rFonts w:asciiTheme="majorHAnsi" w:hAnsiTheme="majorHAnsi" w:cstheme="majorHAnsi"/>
          <w:bCs/>
          <w:sz w:val="24"/>
          <w:szCs w:val="24"/>
        </w:rPr>
      </w:pPr>
    </w:p>
    <w:p w14:paraId="7B2D6902" w14:textId="49508D1C" w:rsidR="00B93264" w:rsidRDefault="002B25B0" w:rsidP="00AB4226">
      <w:pPr>
        <w:ind w:left="-284"/>
        <w:jc w:val="both"/>
        <w:rPr>
          <w:rFonts w:asciiTheme="majorHAnsi" w:hAnsiTheme="majorHAnsi" w:cstheme="majorHAnsi"/>
          <w:bCs/>
          <w:sz w:val="24"/>
          <w:szCs w:val="24"/>
        </w:rPr>
      </w:pPr>
      <w:r>
        <w:rPr>
          <w:rFonts w:asciiTheme="majorHAnsi" w:hAnsiTheme="majorHAnsi" w:cstheme="majorHAnsi"/>
          <w:bCs/>
          <w:sz w:val="24"/>
          <w:szCs w:val="24"/>
        </w:rPr>
        <w:lastRenderedPageBreak/>
        <w:t>In de laatste vergadering van schooljaar 2021-2022 zou de OPR op 13 juni de overgangsstukken Jaarplan 2022 en Begroting 2022 behandelen, alsmede een voorzet voor het Activiteitenplan 2022-2023 / Jaarplanning OPR maken. Ook zou afscheid genomen worden van vertrekkende leden.</w:t>
      </w:r>
    </w:p>
    <w:p w14:paraId="324251E6" w14:textId="218ADA3B" w:rsidR="002B25B0" w:rsidRDefault="002B25B0" w:rsidP="00AB4226">
      <w:pPr>
        <w:ind w:left="-284"/>
        <w:jc w:val="both"/>
        <w:rPr>
          <w:rFonts w:asciiTheme="majorHAnsi" w:hAnsiTheme="majorHAnsi" w:cstheme="majorHAnsi"/>
          <w:bCs/>
          <w:sz w:val="24"/>
          <w:szCs w:val="24"/>
        </w:rPr>
      </w:pPr>
      <w:r>
        <w:rPr>
          <w:rFonts w:asciiTheme="majorHAnsi" w:hAnsiTheme="majorHAnsi" w:cstheme="majorHAnsi"/>
          <w:bCs/>
          <w:sz w:val="24"/>
          <w:szCs w:val="24"/>
        </w:rPr>
        <w:t>Helaas moest deze vergadering gestaakt worden om redenen van orde</w:t>
      </w:r>
      <w:r w:rsidR="00326355">
        <w:rPr>
          <w:rFonts w:asciiTheme="majorHAnsi" w:hAnsiTheme="majorHAnsi" w:cstheme="majorHAnsi"/>
          <w:bCs/>
          <w:sz w:val="24"/>
          <w:szCs w:val="24"/>
        </w:rPr>
        <w:t>. Afgesproken werd dat direct na de zomervakantie, op 29 augustus, een extra vergadering gehouden zal worden in de plaats van en met een gelijke agenda als bij deze eindvergadering.</w:t>
      </w:r>
    </w:p>
    <w:p w14:paraId="66E2C23A" w14:textId="12C3DA91" w:rsidR="00326355" w:rsidRDefault="00326355" w:rsidP="00AB4226">
      <w:pPr>
        <w:ind w:left="-284"/>
        <w:jc w:val="both"/>
        <w:rPr>
          <w:rFonts w:asciiTheme="majorHAnsi" w:hAnsiTheme="majorHAnsi" w:cstheme="majorHAnsi"/>
          <w:bCs/>
          <w:sz w:val="24"/>
          <w:szCs w:val="24"/>
        </w:rPr>
      </w:pPr>
      <w:r>
        <w:rPr>
          <w:rFonts w:asciiTheme="majorHAnsi" w:hAnsiTheme="majorHAnsi" w:cstheme="majorHAnsi"/>
          <w:bCs/>
          <w:sz w:val="24"/>
          <w:szCs w:val="24"/>
        </w:rPr>
        <w:t xml:space="preserve">De voorzitter heeft na de vergadering met de vertrekkende leden persoonlijk contact opgenomen om hen alsnog te bedanken voor de inzet voor de OPR gedurende de zittingsperiode. </w:t>
      </w:r>
    </w:p>
    <w:p w14:paraId="7EA4ABD6" w14:textId="0E6135AB" w:rsidR="00326355" w:rsidRDefault="00326355" w:rsidP="00AB4226">
      <w:pPr>
        <w:ind w:left="-284"/>
        <w:jc w:val="both"/>
        <w:rPr>
          <w:rFonts w:asciiTheme="majorHAnsi" w:hAnsiTheme="majorHAnsi" w:cstheme="majorHAnsi"/>
          <w:bCs/>
          <w:sz w:val="24"/>
          <w:szCs w:val="24"/>
        </w:rPr>
      </w:pPr>
    </w:p>
    <w:p w14:paraId="42549D97" w14:textId="5DC08610" w:rsidR="00326355" w:rsidRDefault="00326355" w:rsidP="00AB4226">
      <w:pPr>
        <w:ind w:left="-284"/>
        <w:jc w:val="both"/>
        <w:rPr>
          <w:rFonts w:asciiTheme="majorHAnsi" w:hAnsiTheme="majorHAnsi" w:cstheme="majorHAnsi"/>
          <w:bCs/>
          <w:sz w:val="24"/>
          <w:szCs w:val="24"/>
        </w:rPr>
      </w:pPr>
      <w:r>
        <w:rPr>
          <w:rFonts w:asciiTheme="majorHAnsi" w:hAnsiTheme="majorHAnsi" w:cstheme="majorHAnsi"/>
          <w:bCs/>
          <w:sz w:val="24"/>
          <w:szCs w:val="24"/>
        </w:rPr>
        <w:t>September 2022</w:t>
      </w:r>
    </w:p>
    <w:p w14:paraId="7D0BC6AC" w14:textId="77777777" w:rsidR="00B93264" w:rsidRDefault="00B93264" w:rsidP="00AB4226">
      <w:pPr>
        <w:ind w:left="-284"/>
        <w:jc w:val="both"/>
        <w:rPr>
          <w:rFonts w:asciiTheme="majorHAnsi" w:hAnsiTheme="majorHAnsi" w:cstheme="majorHAnsi"/>
          <w:bCs/>
          <w:sz w:val="24"/>
          <w:szCs w:val="24"/>
        </w:rPr>
      </w:pPr>
    </w:p>
    <w:p w14:paraId="10CC98F9" w14:textId="0D7CCBFF" w:rsidR="00AB4226" w:rsidRDefault="00AB4226" w:rsidP="00AB4226">
      <w:pPr>
        <w:ind w:left="-284"/>
        <w:jc w:val="both"/>
        <w:rPr>
          <w:rFonts w:asciiTheme="majorHAnsi" w:hAnsiTheme="majorHAnsi" w:cstheme="majorHAnsi"/>
          <w:bCs/>
          <w:sz w:val="24"/>
          <w:szCs w:val="24"/>
        </w:rPr>
      </w:pPr>
      <w:r>
        <w:rPr>
          <w:rFonts w:asciiTheme="majorHAnsi" w:hAnsiTheme="majorHAnsi" w:cstheme="majorHAnsi"/>
          <w:bCs/>
          <w:sz w:val="24"/>
          <w:szCs w:val="24"/>
        </w:rPr>
        <w:t xml:space="preserve"> </w:t>
      </w:r>
    </w:p>
    <w:p w14:paraId="5720F12F" w14:textId="25D174D6" w:rsidR="00092A3D" w:rsidRDefault="00092A3D" w:rsidP="006A0331">
      <w:pPr>
        <w:ind w:left="-284"/>
        <w:jc w:val="both"/>
        <w:rPr>
          <w:rFonts w:asciiTheme="majorHAnsi" w:hAnsiTheme="majorHAnsi" w:cstheme="majorHAnsi"/>
          <w:bCs/>
          <w:sz w:val="24"/>
          <w:szCs w:val="24"/>
        </w:rPr>
      </w:pPr>
    </w:p>
    <w:p w14:paraId="6F7C0AA2" w14:textId="77777777" w:rsidR="00092A3D" w:rsidRPr="006A0331" w:rsidRDefault="00092A3D" w:rsidP="006A0331">
      <w:pPr>
        <w:ind w:left="-284"/>
        <w:jc w:val="both"/>
        <w:rPr>
          <w:rFonts w:asciiTheme="majorHAnsi" w:hAnsiTheme="majorHAnsi" w:cstheme="majorHAnsi"/>
          <w:bCs/>
          <w:sz w:val="24"/>
          <w:szCs w:val="24"/>
        </w:rPr>
      </w:pPr>
    </w:p>
    <w:sectPr w:rsidR="00092A3D" w:rsidRPr="006A0331" w:rsidSect="00266177">
      <w:headerReference w:type="default" r:id="rId9"/>
      <w:pgSz w:w="11906" w:h="16838"/>
      <w:pgMar w:top="709" w:right="1133"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DBA21" w14:textId="77777777" w:rsidR="00A30E47" w:rsidRDefault="00A30E47" w:rsidP="00C822C9">
      <w:pPr>
        <w:spacing w:line="240" w:lineRule="auto"/>
      </w:pPr>
      <w:r>
        <w:separator/>
      </w:r>
    </w:p>
  </w:endnote>
  <w:endnote w:type="continuationSeparator" w:id="0">
    <w:p w14:paraId="06C9D085" w14:textId="77777777" w:rsidR="00A30E47" w:rsidRDefault="00A30E47" w:rsidP="00C82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86365" w14:textId="77777777" w:rsidR="00A30E47" w:rsidRDefault="00A30E47" w:rsidP="00C822C9">
      <w:pPr>
        <w:spacing w:line="240" w:lineRule="auto"/>
      </w:pPr>
      <w:r>
        <w:separator/>
      </w:r>
    </w:p>
  </w:footnote>
  <w:footnote w:type="continuationSeparator" w:id="0">
    <w:p w14:paraId="7358A7B6" w14:textId="77777777" w:rsidR="00A30E47" w:rsidRDefault="00A30E47" w:rsidP="00C822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5A1A" w14:textId="1799367A" w:rsidR="00AE0289" w:rsidRPr="00CA6D22" w:rsidRDefault="005C11F0" w:rsidP="005C11F0">
    <w:pPr>
      <w:pStyle w:val="Titel"/>
      <w:ind w:left="3540" w:right="-567" w:firstLine="708"/>
      <w:rPr>
        <w:rFonts w:asciiTheme="minorHAnsi" w:hAnsiTheme="minorHAnsi" w:cstheme="minorHAnsi"/>
        <w:b/>
        <w:bCs/>
        <w:color w:val="FF0000"/>
        <w:sz w:val="28"/>
        <w:szCs w:val="28"/>
      </w:rPr>
    </w:pPr>
    <w:r>
      <w:rPr>
        <w:color w:val="FF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7C8D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31E82"/>
    <w:multiLevelType w:val="hybridMultilevel"/>
    <w:tmpl w:val="3C502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AC61E7"/>
    <w:multiLevelType w:val="hybridMultilevel"/>
    <w:tmpl w:val="79981A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B70CBE"/>
    <w:multiLevelType w:val="hybridMultilevel"/>
    <w:tmpl w:val="F0AC7B86"/>
    <w:lvl w:ilvl="0" w:tplc="4E3EF0EA">
      <w:start w:val="7"/>
      <w:numFmt w:val="bullet"/>
      <w:lvlText w:val=""/>
      <w:lvlJc w:val="left"/>
      <w:pPr>
        <w:ind w:left="360" w:hanging="360"/>
      </w:pPr>
      <w:rPr>
        <w:rFonts w:ascii="Symbol" w:eastAsia="Times New Roman" w:hAnsi="Symbol"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721F54"/>
    <w:multiLevelType w:val="hybridMultilevel"/>
    <w:tmpl w:val="13226E2E"/>
    <w:lvl w:ilvl="0" w:tplc="857EBD8C">
      <w:start w:val="4"/>
      <w:numFmt w:val="bullet"/>
      <w:lvlText w:val=""/>
      <w:lvlJc w:val="left"/>
      <w:pPr>
        <w:ind w:left="360" w:hanging="360"/>
      </w:pPr>
      <w:rPr>
        <w:rFonts w:ascii="Symbol" w:eastAsiaTheme="minorHAnsi" w:hAnsi="Symbol" w:cstheme="maj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4BC099A"/>
    <w:multiLevelType w:val="hybridMultilevel"/>
    <w:tmpl w:val="0324BB1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780100"/>
    <w:multiLevelType w:val="hybridMultilevel"/>
    <w:tmpl w:val="20A250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36408E"/>
    <w:multiLevelType w:val="hybridMultilevel"/>
    <w:tmpl w:val="A6E090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FE3E20"/>
    <w:multiLevelType w:val="hybridMultilevel"/>
    <w:tmpl w:val="04F20F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66C2AAC"/>
    <w:multiLevelType w:val="hybridMultilevel"/>
    <w:tmpl w:val="865271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EB0260F"/>
    <w:multiLevelType w:val="hybridMultilevel"/>
    <w:tmpl w:val="332543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4C7762D"/>
    <w:multiLevelType w:val="hybridMultilevel"/>
    <w:tmpl w:val="7BE694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B97447E"/>
    <w:multiLevelType w:val="hybridMultilevel"/>
    <w:tmpl w:val="A34ADF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E7259B9"/>
    <w:multiLevelType w:val="hybridMultilevel"/>
    <w:tmpl w:val="8BA847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E7E267E"/>
    <w:multiLevelType w:val="hybridMultilevel"/>
    <w:tmpl w:val="6BD8CB4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FF63B0"/>
    <w:multiLevelType w:val="hybridMultilevel"/>
    <w:tmpl w:val="652A93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4706817">
    <w:abstractNumId w:val="11"/>
  </w:num>
  <w:num w:numId="2" w16cid:durableId="1357122294">
    <w:abstractNumId w:val="5"/>
  </w:num>
  <w:num w:numId="3" w16cid:durableId="415178242">
    <w:abstractNumId w:val="13"/>
  </w:num>
  <w:num w:numId="4" w16cid:durableId="69431361">
    <w:abstractNumId w:val="12"/>
  </w:num>
  <w:num w:numId="5" w16cid:durableId="2095349157">
    <w:abstractNumId w:val="6"/>
  </w:num>
  <w:num w:numId="6" w16cid:durableId="2094084185">
    <w:abstractNumId w:val="7"/>
  </w:num>
  <w:num w:numId="7" w16cid:durableId="138154174">
    <w:abstractNumId w:val="1"/>
  </w:num>
  <w:num w:numId="8" w16cid:durableId="1435705203">
    <w:abstractNumId w:val="15"/>
  </w:num>
  <w:num w:numId="9" w16cid:durableId="1726444533">
    <w:abstractNumId w:val="14"/>
  </w:num>
  <w:num w:numId="10" w16cid:durableId="565920431">
    <w:abstractNumId w:val="4"/>
  </w:num>
  <w:num w:numId="11" w16cid:durableId="361594318">
    <w:abstractNumId w:val="8"/>
  </w:num>
  <w:num w:numId="12" w16cid:durableId="1973320074">
    <w:abstractNumId w:val="9"/>
  </w:num>
  <w:num w:numId="13" w16cid:durableId="628709457">
    <w:abstractNumId w:val="10"/>
  </w:num>
  <w:num w:numId="14" w16cid:durableId="208415595">
    <w:abstractNumId w:val="2"/>
  </w:num>
  <w:num w:numId="15" w16cid:durableId="1810054538">
    <w:abstractNumId w:val="3"/>
  </w:num>
  <w:num w:numId="16" w16cid:durableId="110553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45"/>
    <w:rsid w:val="00000B61"/>
    <w:rsid w:val="00002FAB"/>
    <w:rsid w:val="0000683D"/>
    <w:rsid w:val="000068FD"/>
    <w:rsid w:val="000240FB"/>
    <w:rsid w:val="00090F03"/>
    <w:rsid w:val="0009171A"/>
    <w:rsid w:val="00092A3D"/>
    <w:rsid w:val="000B5875"/>
    <w:rsid w:val="000B6EA9"/>
    <w:rsid w:val="000C660F"/>
    <w:rsid w:val="000C75B7"/>
    <w:rsid w:val="000D045C"/>
    <w:rsid w:val="000E2938"/>
    <w:rsid w:val="000E67F7"/>
    <w:rsid w:val="000E7DA3"/>
    <w:rsid w:val="000F0704"/>
    <w:rsid w:val="000F540F"/>
    <w:rsid w:val="000F79A9"/>
    <w:rsid w:val="00117AC6"/>
    <w:rsid w:val="00120F51"/>
    <w:rsid w:val="00136D3F"/>
    <w:rsid w:val="0016194E"/>
    <w:rsid w:val="00162636"/>
    <w:rsid w:val="00163604"/>
    <w:rsid w:val="00170D94"/>
    <w:rsid w:val="00172641"/>
    <w:rsid w:val="00174396"/>
    <w:rsid w:val="001A76E7"/>
    <w:rsid w:val="001B41B7"/>
    <w:rsid w:val="001B6250"/>
    <w:rsid w:val="001D7138"/>
    <w:rsid w:val="001E1854"/>
    <w:rsid w:val="001F2AD8"/>
    <w:rsid w:val="00201D49"/>
    <w:rsid w:val="0021572E"/>
    <w:rsid w:val="00217EC0"/>
    <w:rsid w:val="00224C34"/>
    <w:rsid w:val="0023391F"/>
    <w:rsid w:val="002428D2"/>
    <w:rsid w:val="00251147"/>
    <w:rsid w:val="00255E64"/>
    <w:rsid w:val="00266177"/>
    <w:rsid w:val="00272ED0"/>
    <w:rsid w:val="00277CB8"/>
    <w:rsid w:val="00280FE3"/>
    <w:rsid w:val="00294159"/>
    <w:rsid w:val="002A123C"/>
    <w:rsid w:val="002A478E"/>
    <w:rsid w:val="002B0645"/>
    <w:rsid w:val="002B25B0"/>
    <w:rsid w:val="002D27D4"/>
    <w:rsid w:val="002D529C"/>
    <w:rsid w:val="002E0AD8"/>
    <w:rsid w:val="002F09D0"/>
    <w:rsid w:val="002F0D86"/>
    <w:rsid w:val="002F62AE"/>
    <w:rsid w:val="002F680B"/>
    <w:rsid w:val="003211E8"/>
    <w:rsid w:val="00326355"/>
    <w:rsid w:val="003300E0"/>
    <w:rsid w:val="00330F67"/>
    <w:rsid w:val="003336E3"/>
    <w:rsid w:val="00340B1A"/>
    <w:rsid w:val="00345AF5"/>
    <w:rsid w:val="00352427"/>
    <w:rsid w:val="00355E43"/>
    <w:rsid w:val="0036056D"/>
    <w:rsid w:val="003625C9"/>
    <w:rsid w:val="00363C84"/>
    <w:rsid w:val="00375895"/>
    <w:rsid w:val="00380ACF"/>
    <w:rsid w:val="00391581"/>
    <w:rsid w:val="003A0986"/>
    <w:rsid w:val="003B0477"/>
    <w:rsid w:val="003B60B7"/>
    <w:rsid w:val="003E6BD7"/>
    <w:rsid w:val="003F79EB"/>
    <w:rsid w:val="00402288"/>
    <w:rsid w:val="00421D4D"/>
    <w:rsid w:val="00430199"/>
    <w:rsid w:val="004666B9"/>
    <w:rsid w:val="00472A54"/>
    <w:rsid w:val="0049347E"/>
    <w:rsid w:val="0049499D"/>
    <w:rsid w:val="004979FE"/>
    <w:rsid w:val="004B10B4"/>
    <w:rsid w:val="004B57BB"/>
    <w:rsid w:val="004C3A58"/>
    <w:rsid w:val="004C789A"/>
    <w:rsid w:val="004C7A8F"/>
    <w:rsid w:val="004D0422"/>
    <w:rsid w:val="004D1292"/>
    <w:rsid w:val="004E0A40"/>
    <w:rsid w:val="004E122A"/>
    <w:rsid w:val="004E345B"/>
    <w:rsid w:val="004F1EDD"/>
    <w:rsid w:val="004F2C20"/>
    <w:rsid w:val="00507C5E"/>
    <w:rsid w:val="0052167C"/>
    <w:rsid w:val="00530390"/>
    <w:rsid w:val="00572572"/>
    <w:rsid w:val="0057551E"/>
    <w:rsid w:val="00591C3B"/>
    <w:rsid w:val="00595449"/>
    <w:rsid w:val="005975C7"/>
    <w:rsid w:val="005A66AB"/>
    <w:rsid w:val="005B4C31"/>
    <w:rsid w:val="005B7310"/>
    <w:rsid w:val="005C11F0"/>
    <w:rsid w:val="005D034F"/>
    <w:rsid w:val="005D0F73"/>
    <w:rsid w:val="00602CD7"/>
    <w:rsid w:val="006035E3"/>
    <w:rsid w:val="00604A55"/>
    <w:rsid w:val="006202EC"/>
    <w:rsid w:val="00621662"/>
    <w:rsid w:val="006260E1"/>
    <w:rsid w:val="00632EA5"/>
    <w:rsid w:val="006375F4"/>
    <w:rsid w:val="006459AC"/>
    <w:rsid w:val="00653D16"/>
    <w:rsid w:val="006564C8"/>
    <w:rsid w:val="006801EA"/>
    <w:rsid w:val="00683BFB"/>
    <w:rsid w:val="00693E0B"/>
    <w:rsid w:val="006A0331"/>
    <w:rsid w:val="006A35E7"/>
    <w:rsid w:val="006B1811"/>
    <w:rsid w:val="006D2A57"/>
    <w:rsid w:val="006D77AF"/>
    <w:rsid w:val="006E5681"/>
    <w:rsid w:val="006F5C04"/>
    <w:rsid w:val="00703223"/>
    <w:rsid w:val="007227E0"/>
    <w:rsid w:val="00723F48"/>
    <w:rsid w:val="007241E5"/>
    <w:rsid w:val="00740913"/>
    <w:rsid w:val="00742117"/>
    <w:rsid w:val="00744B7C"/>
    <w:rsid w:val="00746AD4"/>
    <w:rsid w:val="00751B7B"/>
    <w:rsid w:val="00767B23"/>
    <w:rsid w:val="00771896"/>
    <w:rsid w:val="00775E19"/>
    <w:rsid w:val="00786A7D"/>
    <w:rsid w:val="007B2469"/>
    <w:rsid w:val="007D157F"/>
    <w:rsid w:val="007D2517"/>
    <w:rsid w:val="007D45A8"/>
    <w:rsid w:val="007D555C"/>
    <w:rsid w:val="007E4588"/>
    <w:rsid w:val="007F19DF"/>
    <w:rsid w:val="00801A08"/>
    <w:rsid w:val="00804A02"/>
    <w:rsid w:val="00810183"/>
    <w:rsid w:val="008152BA"/>
    <w:rsid w:val="008265F5"/>
    <w:rsid w:val="00832E34"/>
    <w:rsid w:val="0084167B"/>
    <w:rsid w:val="00842AA9"/>
    <w:rsid w:val="00846CF7"/>
    <w:rsid w:val="008558D6"/>
    <w:rsid w:val="008575F3"/>
    <w:rsid w:val="00857DC3"/>
    <w:rsid w:val="0087198F"/>
    <w:rsid w:val="00891EDD"/>
    <w:rsid w:val="00892EC7"/>
    <w:rsid w:val="00894B27"/>
    <w:rsid w:val="00896CE5"/>
    <w:rsid w:val="008A1D2D"/>
    <w:rsid w:val="008A56A8"/>
    <w:rsid w:val="008B29A9"/>
    <w:rsid w:val="008D695A"/>
    <w:rsid w:val="008E430B"/>
    <w:rsid w:val="008F0FAA"/>
    <w:rsid w:val="008F2084"/>
    <w:rsid w:val="008F3CFB"/>
    <w:rsid w:val="008F6AA5"/>
    <w:rsid w:val="00906359"/>
    <w:rsid w:val="00906AA7"/>
    <w:rsid w:val="009136EA"/>
    <w:rsid w:val="009177BC"/>
    <w:rsid w:val="009240A1"/>
    <w:rsid w:val="00935391"/>
    <w:rsid w:val="009373FF"/>
    <w:rsid w:val="009401A0"/>
    <w:rsid w:val="0096695C"/>
    <w:rsid w:val="00980AFA"/>
    <w:rsid w:val="00984830"/>
    <w:rsid w:val="00987917"/>
    <w:rsid w:val="0099073A"/>
    <w:rsid w:val="00997385"/>
    <w:rsid w:val="009A0256"/>
    <w:rsid w:val="009A26EA"/>
    <w:rsid w:val="009A2CB1"/>
    <w:rsid w:val="009B0E9F"/>
    <w:rsid w:val="009B2587"/>
    <w:rsid w:val="009B3347"/>
    <w:rsid w:val="009C2267"/>
    <w:rsid w:val="009E1D71"/>
    <w:rsid w:val="00A0125F"/>
    <w:rsid w:val="00A27643"/>
    <w:rsid w:val="00A30E47"/>
    <w:rsid w:val="00A317FB"/>
    <w:rsid w:val="00A409F2"/>
    <w:rsid w:val="00A55385"/>
    <w:rsid w:val="00A6323E"/>
    <w:rsid w:val="00A6561E"/>
    <w:rsid w:val="00A67E02"/>
    <w:rsid w:val="00A710D5"/>
    <w:rsid w:val="00A91F36"/>
    <w:rsid w:val="00A93A45"/>
    <w:rsid w:val="00AA4ADD"/>
    <w:rsid w:val="00AB21E7"/>
    <w:rsid w:val="00AB32EA"/>
    <w:rsid w:val="00AB4226"/>
    <w:rsid w:val="00AC06F0"/>
    <w:rsid w:val="00AC2B7C"/>
    <w:rsid w:val="00AC7073"/>
    <w:rsid w:val="00AD2189"/>
    <w:rsid w:val="00AE0289"/>
    <w:rsid w:val="00AE0F4F"/>
    <w:rsid w:val="00AE17C9"/>
    <w:rsid w:val="00AE786C"/>
    <w:rsid w:val="00AF1C9D"/>
    <w:rsid w:val="00AF2597"/>
    <w:rsid w:val="00B004CC"/>
    <w:rsid w:val="00B00BE0"/>
    <w:rsid w:val="00B400BD"/>
    <w:rsid w:val="00B46626"/>
    <w:rsid w:val="00B50F7E"/>
    <w:rsid w:val="00B616C7"/>
    <w:rsid w:val="00B6238A"/>
    <w:rsid w:val="00B708AB"/>
    <w:rsid w:val="00B91F4C"/>
    <w:rsid w:val="00B93264"/>
    <w:rsid w:val="00BA0727"/>
    <w:rsid w:val="00BA1C63"/>
    <w:rsid w:val="00BB6088"/>
    <w:rsid w:val="00BC2055"/>
    <w:rsid w:val="00BC5EDD"/>
    <w:rsid w:val="00BD3A65"/>
    <w:rsid w:val="00BD4F9D"/>
    <w:rsid w:val="00BD5184"/>
    <w:rsid w:val="00BE06C8"/>
    <w:rsid w:val="00BE0B5E"/>
    <w:rsid w:val="00BE6CBC"/>
    <w:rsid w:val="00BF1930"/>
    <w:rsid w:val="00BF2540"/>
    <w:rsid w:val="00BF46FC"/>
    <w:rsid w:val="00C2209A"/>
    <w:rsid w:val="00C23DCA"/>
    <w:rsid w:val="00C26888"/>
    <w:rsid w:val="00C34EC2"/>
    <w:rsid w:val="00C41473"/>
    <w:rsid w:val="00C443A1"/>
    <w:rsid w:val="00C51DB3"/>
    <w:rsid w:val="00C54298"/>
    <w:rsid w:val="00C61FB9"/>
    <w:rsid w:val="00C71B69"/>
    <w:rsid w:val="00C755BE"/>
    <w:rsid w:val="00C822C9"/>
    <w:rsid w:val="00C82A13"/>
    <w:rsid w:val="00C83129"/>
    <w:rsid w:val="00C9519B"/>
    <w:rsid w:val="00CA14B2"/>
    <w:rsid w:val="00CA4B02"/>
    <w:rsid w:val="00CA58ED"/>
    <w:rsid w:val="00CA6D22"/>
    <w:rsid w:val="00CC35CB"/>
    <w:rsid w:val="00CD381C"/>
    <w:rsid w:val="00CD6785"/>
    <w:rsid w:val="00D0797E"/>
    <w:rsid w:val="00D10C83"/>
    <w:rsid w:val="00D10D4C"/>
    <w:rsid w:val="00D17E47"/>
    <w:rsid w:val="00D277B3"/>
    <w:rsid w:val="00D410B1"/>
    <w:rsid w:val="00D44C1C"/>
    <w:rsid w:val="00D461E5"/>
    <w:rsid w:val="00D56108"/>
    <w:rsid w:val="00D61235"/>
    <w:rsid w:val="00D6374B"/>
    <w:rsid w:val="00D65D5F"/>
    <w:rsid w:val="00D712D4"/>
    <w:rsid w:val="00D71302"/>
    <w:rsid w:val="00D81F1B"/>
    <w:rsid w:val="00D83C04"/>
    <w:rsid w:val="00D850B7"/>
    <w:rsid w:val="00DA7541"/>
    <w:rsid w:val="00DC1659"/>
    <w:rsid w:val="00DC3C76"/>
    <w:rsid w:val="00DC7282"/>
    <w:rsid w:val="00DC7CB3"/>
    <w:rsid w:val="00DD4B53"/>
    <w:rsid w:val="00DE62C7"/>
    <w:rsid w:val="00DF1C27"/>
    <w:rsid w:val="00E03939"/>
    <w:rsid w:val="00E043C6"/>
    <w:rsid w:val="00E05EFF"/>
    <w:rsid w:val="00E12D55"/>
    <w:rsid w:val="00E16FD0"/>
    <w:rsid w:val="00E3235B"/>
    <w:rsid w:val="00E41E7E"/>
    <w:rsid w:val="00E54D6F"/>
    <w:rsid w:val="00E568DB"/>
    <w:rsid w:val="00E62540"/>
    <w:rsid w:val="00E66248"/>
    <w:rsid w:val="00E82F02"/>
    <w:rsid w:val="00E84114"/>
    <w:rsid w:val="00E87728"/>
    <w:rsid w:val="00E90736"/>
    <w:rsid w:val="00E90CEC"/>
    <w:rsid w:val="00EA1663"/>
    <w:rsid w:val="00EA4774"/>
    <w:rsid w:val="00EC228D"/>
    <w:rsid w:val="00ED15ED"/>
    <w:rsid w:val="00EE6B0F"/>
    <w:rsid w:val="00EF5864"/>
    <w:rsid w:val="00F02B30"/>
    <w:rsid w:val="00F10AC0"/>
    <w:rsid w:val="00F12717"/>
    <w:rsid w:val="00F15E8A"/>
    <w:rsid w:val="00F2136F"/>
    <w:rsid w:val="00F21E9D"/>
    <w:rsid w:val="00F36F2E"/>
    <w:rsid w:val="00F40E5F"/>
    <w:rsid w:val="00F44191"/>
    <w:rsid w:val="00F56082"/>
    <w:rsid w:val="00F63E77"/>
    <w:rsid w:val="00F729EB"/>
    <w:rsid w:val="00F73BE5"/>
    <w:rsid w:val="00F976A2"/>
    <w:rsid w:val="00FB01BF"/>
    <w:rsid w:val="00FC4180"/>
    <w:rsid w:val="00FE74C7"/>
    <w:rsid w:val="00FF3ABB"/>
    <w:rsid w:val="077159E4"/>
    <w:rsid w:val="0817AA65"/>
    <w:rsid w:val="08B29B09"/>
    <w:rsid w:val="0A7540C5"/>
    <w:rsid w:val="0AB992DC"/>
    <w:rsid w:val="0C5BCB72"/>
    <w:rsid w:val="0FAB2FB3"/>
    <w:rsid w:val="0FE70A2C"/>
    <w:rsid w:val="10C521D5"/>
    <w:rsid w:val="112696E4"/>
    <w:rsid w:val="1951F53F"/>
    <w:rsid w:val="1A81AF65"/>
    <w:rsid w:val="1DDFF9A4"/>
    <w:rsid w:val="237693D0"/>
    <w:rsid w:val="2470BEFA"/>
    <w:rsid w:val="256F5F36"/>
    <w:rsid w:val="262F3E5E"/>
    <w:rsid w:val="26405A1D"/>
    <w:rsid w:val="301B3F46"/>
    <w:rsid w:val="3189F9A5"/>
    <w:rsid w:val="32A0882F"/>
    <w:rsid w:val="33314790"/>
    <w:rsid w:val="34402F42"/>
    <w:rsid w:val="38E7C364"/>
    <w:rsid w:val="39786FD8"/>
    <w:rsid w:val="3B144039"/>
    <w:rsid w:val="4390BA89"/>
    <w:rsid w:val="4638B70C"/>
    <w:rsid w:val="46B1F37E"/>
    <w:rsid w:val="472BB1D8"/>
    <w:rsid w:val="495AD78A"/>
    <w:rsid w:val="4D4D9191"/>
    <w:rsid w:val="4DE216F3"/>
    <w:rsid w:val="53A07AE0"/>
    <w:rsid w:val="55ABE0DF"/>
    <w:rsid w:val="5A07CDEB"/>
    <w:rsid w:val="5A89248C"/>
    <w:rsid w:val="5B91E409"/>
    <w:rsid w:val="5C539940"/>
    <w:rsid w:val="5CEA6BD7"/>
    <w:rsid w:val="5E75A282"/>
    <w:rsid w:val="60770F6F"/>
    <w:rsid w:val="6229B21B"/>
    <w:rsid w:val="622C270C"/>
    <w:rsid w:val="631CA2F7"/>
    <w:rsid w:val="6359AD5B"/>
    <w:rsid w:val="667825C0"/>
    <w:rsid w:val="687B06A9"/>
    <w:rsid w:val="73CCC181"/>
    <w:rsid w:val="778ADD99"/>
    <w:rsid w:val="78034387"/>
    <w:rsid w:val="78870A47"/>
    <w:rsid w:val="78C778B5"/>
    <w:rsid w:val="797ACD3A"/>
    <w:rsid w:val="7C1D06C3"/>
    <w:rsid w:val="7C731E0F"/>
    <w:rsid w:val="7E15C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5CFC"/>
  <w15:docId w15:val="{79932613-98A2-4AF6-AEBF-24ABC62D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0645"/>
    <w:pPr>
      <w:spacing w:line="256" w:lineRule="auto"/>
    </w:pPr>
  </w:style>
  <w:style w:type="paragraph" w:styleId="Kop1">
    <w:name w:val="heading 1"/>
    <w:basedOn w:val="Standaard"/>
    <w:next w:val="Standaard"/>
    <w:link w:val="Kop1Char"/>
    <w:qFormat/>
    <w:rsid w:val="002B0645"/>
    <w:pPr>
      <w:keepNext/>
      <w:spacing w:line="240" w:lineRule="auto"/>
      <w:jc w:val="center"/>
      <w:outlineLvl w:val="0"/>
    </w:pPr>
    <w:rPr>
      <w:rFonts w:ascii="Comic Sans MS" w:eastAsia="Times New Roman" w:hAnsi="Comic Sans MS" w:cs="Times New Roman"/>
      <w:b/>
      <w:bCs/>
      <w:sz w:val="48"/>
      <w:szCs w:val="20"/>
      <w:u w:val="singl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B0645"/>
    <w:rPr>
      <w:rFonts w:ascii="Comic Sans MS" w:eastAsia="Times New Roman" w:hAnsi="Comic Sans MS" w:cs="Times New Roman"/>
      <w:b/>
      <w:bCs/>
      <w:sz w:val="48"/>
      <w:szCs w:val="20"/>
      <w:u w:val="single"/>
      <w:lang w:eastAsia="nl-NL"/>
    </w:rPr>
  </w:style>
  <w:style w:type="table" w:styleId="Tabelraster">
    <w:name w:val="Table Grid"/>
    <w:basedOn w:val="Standaardtabel"/>
    <w:uiPriority w:val="39"/>
    <w:rsid w:val="002B06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043C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43C6"/>
    <w:rPr>
      <w:rFonts w:ascii="Segoe UI" w:hAnsi="Segoe UI" w:cs="Segoe UI"/>
      <w:sz w:val="18"/>
      <w:szCs w:val="18"/>
    </w:rPr>
  </w:style>
  <w:style w:type="character" w:styleId="Hyperlink">
    <w:name w:val="Hyperlink"/>
    <w:basedOn w:val="Standaardalinea-lettertype"/>
    <w:uiPriority w:val="99"/>
    <w:unhideWhenUsed/>
    <w:rsid w:val="00D71302"/>
    <w:rPr>
      <w:color w:val="0563C1" w:themeColor="hyperlink"/>
      <w:u w:val="single"/>
    </w:rPr>
  </w:style>
  <w:style w:type="paragraph" w:styleId="Lijstalinea">
    <w:name w:val="List Paragraph"/>
    <w:basedOn w:val="Standaard"/>
    <w:uiPriority w:val="34"/>
    <w:qFormat/>
    <w:rsid w:val="00D71302"/>
    <w:pPr>
      <w:ind w:left="720"/>
      <w:contextualSpacing/>
    </w:pPr>
  </w:style>
  <w:style w:type="paragraph" w:customStyle="1" w:styleId="Default">
    <w:name w:val="Default"/>
    <w:rsid w:val="000D045C"/>
    <w:pPr>
      <w:autoSpaceDE w:val="0"/>
      <w:autoSpaceDN w:val="0"/>
      <w:adjustRightInd w:val="0"/>
      <w:spacing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22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22C9"/>
  </w:style>
  <w:style w:type="paragraph" w:styleId="Voettekst">
    <w:name w:val="footer"/>
    <w:basedOn w:val="Standaard"/>
    <w:link w:val="VoettekstChar"/>
    <w:uiPriority w:val="99"/>
    <w:unhideWhenUsed/>
    <w:rsid w:val="00C822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22C9"/>
  </w:style>
  <w:style w:type="character" w:styleId="GevolgdeHyperlink">
    <w:name w:val="FollowedHyperlink"/>
    <w:basedOn w:val="Standaardalinea-lettertype"/>
    <w:uiPriority w:val="99"/>
    <w:semiHidden/>
    <w:unhideWhenUsed/>
    <w:rsid w:val="00BD4F9D"/>
    <w:rPr>
      <w:color w:val="954F72" w:themeColor="followedHyperlink"/>
      <w:u w:val="single"/>
    </w:rPr>
  </w:style>
  <w:style w:type="paragraph" w:styleId="Titel">
    <w:name w:val="Title"/>
    <w:basedOn w:val="Standaard"/>
    <w:next w:val="Standaard"/>
    <w:link w:val="TitelChar"/>
    <w:uiPriority w:val="10"/>
    <w:qFormat/>
    <w:rsid w:val="00AE028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0289"/>
    <w:rPr>
      <w:rFonts w:asciiTheme="majorHAnsi" w:eastAsiaTheme="majorEastAsia" w:hAnsiTheme="majorHAnsi" w:cstheme="majorBidi"/>
      <w:spacing w:val="-10"/>
      <w:kern w:val="28"/>
      <w:sz w:val="56"/>
      <w:szCs w:val="56"/>
    </w:rPr>
  </w:style>
  <w:style w:type="paragraph" w:styleId="Geenafstand">
    <w:name w:val="No Spacing"/>
    <w:uiPriority w:val="1"/>
    <w:qFormat/>
    <w:rsid w:val="002511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7903">
      <w:bodyDiv w:val="1"/>
      <w:marLeft w:val="0"/>
      <w:marRight w:val="0"/>
      <w:marTop w:val="0"/>
      <w:marBottom w:val="0"/>
      <w:divBdr>
        <w:top w:val="none" w:sz="0" w:space="0" w:color="auto"/>
        <w:left w:val="none" w:sz="0" w:space="0" w:color="auto"/>
        <w:bottom w:val="none" w:sz="0" w:space="0" w:color="auto"/>
        <w:right w:val="none" w:sz="0" w:space="0" w:color="auto"/>
      </w:divBdr>
    </w:div>
    <w:div w:id="938562445">
      <w:bodyDiv w:val="1"/>
      <w:marLeft w:val="0"/>
      <w:marRight w:val="0"/>
      <w:marTop w:val="0"/>
      <w:marBottom w:val="0"/>
      <w:divBdr>
        <w:top w:val="none" w:sz="0" w:space="0" w:color="auto"/>
        <w:left w:val="none" w:sz="0" w:space="0" w:color="auto"/>
        <w:bottom w:val="none" w:sz="0" w:space="0" w:color="auto"/>
        <w:right w:val="none" w:sz="0" w:space="0" w:color="auto"/>
      </w:divBdr>
    </w:div>
    <w:div w:id="1536432222">
      <w:bodyDiv w:val="1"/>
      <w:marLeft w:val="0"/>
      <w:marRight w:val="0"/>
      <w:marTop w:val="0"/>
      <w:marBottom w:val="0"/>
      <w:divBdr>
        <w:top w:val="none" w:sz="0" w:space="0" w:color="auto"/>
        <w:left w:val="none" w:sz="0" w:space="0" w:color="auto"/>
        <w:bottom w:val="none" w:sz="0" w:space="0" w:color="auto"/>
        <w:right w:val="none" w:sz="0" w:space="0" w:color="auto"/>
      </w:divBdr>
    </w:div>
    <w:div w:id="16198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740EB-7DBE-47B4-88AB-EB55F8833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 de Ruiter</dc:creator>
  <cp:lastModifiedBy>Lisette Bruin</cp:lastModifiedBy>
  <cp:revision>4</cp:revision>
  <cp:lastPrinted>2022-09-19T15:57:00Z</cp:lastPrinted>
  <dcterms:created xsi:type="dcterms:W3CDTF">2022-09-19T15:56:00Z</dcterms:created>
  <dcterms:modified xsi:type="dcterms:W3CDTF">2022-09-19T16:04:00Z</dcterms:modified>
</cp:coreProperties>
</file>