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C99EA" w14:textId="683A6EDD" w:rsidR="00541A19" w:rsidRDefault="00541A19"/>
    <w:p w14:paraId="4B152EA6" w14:textId="6A0EBB0C" w:rsidR="006D244A" w:rsidRPr="0011104C" w:rsidRDefault="006D244A" w:rsidP="006D244A">
      <w:pPr>
        <w:jc w:val="center"/>
        <w:rPr>
          <w:sz w:val="40"/>
          <w:szCs w:val="40"/>
        </w:rPr>
      </w:pPr>
      <w:r w:rsidRPr="0011104C">
        <w:rPr>
          <w:sz w:val="40"/>
          <w:szCs w:val="40"/>
        </w:rPr>
        <w:t>‘</w:t>
      </w:r>
      <w:r w:rsidR="0011104C" w:rsidRPr="0011104C">
        <w:rPr>
          <w:sz w:val="40"/>
          <w:szCs w:val="40"/>
        </w:rPr>
        <w:t>SAMEN LEREN, SAMEN LEVEN’</w:t>
      </w:r>
    </w:p>
    <w:p w14:paraId="3E2C174E" w14:textId="77777777" w:rsidR="0011104C" w:rsidRPr="0011104C" w:rsidRDefault="0011104C" w:rsidP="006D244A">
      <w:pPr>
        <w:jc w:val="center"/>
        <w:rPr>
          <w:sz w:val="40"/>
          <w:szCs w:val="40"/>
        </w:rPr>
      </w:pPr>
    </w:p>
    <w:p w14:paraId="4BD4F2B6" w14:textId="00461797" w:rsidR="0011104C" w:rsidRPr="0011104C" w:rsidRDefault="006D244A" w:rsidP="006D244A">
      <w:pPr>
        <w:jc w:val="center"/>
        <w:rPr>
          <w:sz w:val="40"/>
          <w:szCs w:val="40"/>
        </w:rPr>
      </w:pPr>
      <w:r w:rsidRPr="0011104C">
        <w:rPr>
          <w:sz w:val="40"/>
          <w:szCs w:val="40"/>
        </w:rPr>
        <w:t xml:space="preserve">CONCEPT </w:t>
      </w:r>
      <w:r w:rsidR="0011104C">
        <w:rPr>
          <w:sz w:val="40"/>
          <w:szCs w:val="40"/>
        </w:rPr>
        <w:t>(</w:t>
      </w:r>
      <w:r w:rsidR="00EE441C">
        <w:rPr>
          <w:sz w:val="40"/>
          <w:szCs w:val="40"/>
        </w:rPr>
        <w:t>9</w:t>
      </w:r>
      <w:r w:rsidR="0011104C">
        <w:rPr>
          <w:sz w:val="40"/>
          <w:szCs w:val="40"/>
        </w:rPr>
        <w:t>0% VERSIE)</w:t>
      </w:r>
    </w:p>
    <w:p w14:paraId="3735DE95" w14:textId="042ADC59" w:rsidR="0011104C" w:rsidRDefault="006D244A" w:rsidP="006D244A">
      <w:pPr>
        <w:jc w:val="center"/>
        <w:rPr>
          <w:sz w:val="40"/>
          <w:szCs w:val="40"/>
        </w:rPr>
      </w:pPr>
      <w:r w:rsidRPr="0011104C">
        <w:rPr>
          <w:sz w:val="40"/>
          <w:szCs w:val="40"/>
        </w:rPr>
        <w:t xml:space="preserve">ONDERSTEUNINGSPLAN </w:t>
      </w:r>
      <w:r w:rsidR="0011104C">
        <w:rPr>
          <w:sz w:val="40"/>
          <w:szCs w:val="40"/>
        </w:rPr>
        <w:t>2021-2025</w:t>
      </w:r>
    </w:p>
    <w:p w14:paraId="24BC13BD" w14:textId="394C17B2" w:rsidR="008D02A3" w:rsidRPr="0011104C" w:rsidRDefault="006D244A" w:rsidP="006D244A">
      <w:pPr>
        <w:jc w:val="center"/>
        <w:rPr>
          <w:sz w:val="40"/>
          <w:szCs w:val="40"/>
        </w:rPr>
      </w:pPr>
      <w:r w:rsidRPr="0011104C">
        <w:rPr>
          <w:sz w:val="40"/>
          <w:szCs w:val="40"/>
        </w:rPr>
        <w:t>SWV PPO-NK</w:t>
      </w:r>
    </w:p>
    <w:p w14:paraId="0DF6EA36" w14:textId="5483DB67" w:rsidR="008D02A3" w:rsidRPr="0011104C" w:rsidRDefault="008D02A3">
      <w:pPr>
        <w:rPr>
          <w:sz w:val="40"/>
          <w:szCs w:val="40"/>
        </w:rPr>
      </w:pPr>
    </w:p>
    <w:p w14:paraId="6184EAB0" w14:textId="77777777" w:rsidR="008D02A3" w:rsidRDefault="008D02A3"/>
    <w:p w14:paraId="35B76D8F" w14:textId="1273B51D" w:rsidR="007B7107" w:rsidRDefault="008D02A3">
      <w:pPr>
        <w:rPr>
          <w:b/>
          <w:bCs/>
          <w:i/>
          <w:iCs/>
        </w:rPr>
      </w:pPr>
      <w:r>
        <w:rPr>
          <w:noProof/>
        </w:rPr>
        <w:drawing>
          <wp:inline distT="0" distB="0" distL="0" distR="0" wp14:anchorId="7BF7CC2F" wp14:editId="568FA621">
            <wp:extent cx="6669464" cy="3973195"/>
            <wp:effectExtent l="0" t="0" r="0" b="8255"/>
            <wp:docPr id="1" name="Afbeelding 1" descr="Afbeelding met persoon, spo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sport&#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33268" cy="4011205"/>
                    </a:xfrm>
                    <a:prstGeom prst="rect">
                      <a:avLst/>
                    </a:prstGeom>
                    <a:noFill/>
                    <a:ln>
                      <a:noFill/>
                    </a:ln>
                  </pic:spPr>
                </pic:pic>
              </a:graphicData>
            </a:graphic>
          </wp:inline>
        </w:drawing>
      </w:r>
      <w:r w:rsidR="007B7107">
        <w:rPr>
          <w:b/>
          <w:bCs/>
          <w:i/>
          <w:iCs/>
        </w:rPr>
        <w:br w:type="page"/>
      </w:r>
    </w:p>
    <w:p w14:paraId="2E4EF684" w14:textId="77777777" w:rsidR="00997F04" w:rsidRDefault="00997F04">
      <w:pPr>
        <w:rPr>
          <w:b/>
          <w:bCs/>
        </w:rPr>
      </w:pPr>
      <w:r>
        <w:rPr>
          <w:b/>
          <w:bCs/>
        </w:rPr>
        <w:lastRenderedPageBreak/>
        <w:t xml:space="preserve">INHOUDSOPGAVEN </w:t>
      </w:r>
    </w:p>
    <w:p w14:paraId="02BFBAEB" w14:textId="14A4F191" w:rsidR="00997F04" w:rsidRDefault="00997F04">
      <w:pPr>
        <w:rPr>
          <w:b/>
          <w:bCs/>
        </w:rPr>
      </w:pPr>
      <w:r>
        <w:rPr>
          <w:b/>
          <w:bCs/>
        </w:rPr>
        <w:t>Inleiding</w:t>
      </w:r>
    </w:p>
    <w:p w14:paraId="7CCE3A21" w14:textId="77777777" w:rsidR="004B41BC" w:rsidRDefault="004B41BC" w:rsidP="004B41BC">
      <w:pPr>
        <w:pStyle w:val="Lijstalinea"/>
        <w:numPr>
          <w:ilvl w:val="0"/>
          <w:numId w:val="17"/>
        </w:numPr>
        <w:rPr>
          <w:b/>
          <w:bCs/>
          <w:i/>
          <w:iCs/>
        </w:rPr>
      </w:pPr>
      <w:r>
        <w:rPr>
          <w:b/>
          <w:bCs/>
          <w:i/>
          <w:iCs/>
        </w:rPr>
        <w:t>Kent u Art. 1 uit de grondwet?</w:t>
      </w:r>
    </w:p>
    <w:p w14:paraId="10745F8E" w14:textId="77777777" w:rsidR="004B41BC" w:rsidRDefault="004B41BC" w:rsidP="004B41BC">
      <w:pPr>
        <w:pStyle w:val="Lijstalinea"/>
        <w:numPr>
          <w:ilvl w:val="0"/>
          <w:numId w:val="17"/>
        </w:numPr>
        <w:rPr>
          <w:b/>
          <w:bCs/>
          <w:i/>
          <w:iCs/>
        </w:rPr>
      </w:pPr>
      <w:r>
        <w:rPr>
          <w:b/>
          <w:bCs/>
          <w:i/>
          <w:iCs/>
        </w:rPr>
        <w:t>Onze opdracht</w:t>
      </w:r>
    </w:p>
    <w:p w14:paraId="74A06F48" w14:textId="77777777" w:rsidR="004B41BC" w:rsidRDefault="004B41BC" w:rsidP="004B41BC">
      <w:pPr>
        <w:rPr>
          <w:b/>
          <w:bCs/>
          <w:i/>
          <w:iCs/>
        </w:rPr>
      </w:pPr>
    </w:p>
    <w:p w14:paraId="48BBC18D" w14:textId="77777777" w:rsidR="004B41BC" w:rsidRDefault="004B41BC" w:rsidP="004B41BC">
      <w:pPr>
        <w:rPr>
          <w:b/>
          <w:bCs/>
        </w:rPr>
      </w:pPr>
      <w:r>
        <w:rPr>
          <w:b/>
          <w:bCs/>
        </w:rPr>
        <w:t>Wie we zijn en waar we voor gaan</w:t>
      </w:r>
    </w:p>
    <w:p w14:paraId="2185CA96" w14:textId="77777777" w:rsidR="00F711DF" w:rsidRDefault="00F711DF" w:rsidP="004B41BC">
      <w:pPr>
        <w:rPr>
          <w:b/>
          <w:bCs/>
        </w:rPr>
      </w:pPr>
    </w:p>
    <w:p w14:paraId="3B657A68" w14:textId="5720D485" w:rsidR="004B41BC" w:rsidRDefault="004B41BC" w:rsidP="004B41BC">
      <w:pPr>
        <w:rPr>
          <w:b/>
          <w:bCs/>
        </w:rPr>
      </w:pPr>
      <w:r>
        <w:rPr>
          <w:b/>
          <w:bCs/>
        </w:rPr>
        <w:t>Ons oordeel over hoe we het doen</w:t>
      </w:r>
    </w:p>
    <w:p w14:paraId="687A6F80" w14:textId="3C505AE3" w:rsidR="004B41BC" w:rsidRDefault="004B41BC" w:rsidP="004B41BC">
      <w:pPr>
        <w:pStyle w:val="Lijstalinea"/>
        <w:numPr>
          <w:ilvl w:val="0"/>
          <w:numId w:val="17"/>
        </w:numPr>
        <w:rPr>
          <w:b/>
          <w:bCs/>
          <w:i/>
          <w:iCs/>
        </w:rPr>
      </w:pPr>
      <w:r w:rsidRPr="004B41BC">
        <w:rPr>
          <w:b/>
          <w:bCs/>
          <w:i/>
          <w:iCs/>
        </w:rPr>
        <w:t>Inleiding</w:t>
      </w:r>
    </w:p>
    <w:p w14:paraId="71BB8450" w14:textId="56D01E8C" w:rsidR="004B41BC" w:rsidRDefault="004B41BC" w:rsidP="004B41BC">
      <w:pPr>
        <w:pStyle w:val="Lijstalinea"/>
        <w:numPr>
          <w:ilvl w:val="0"/>
          <w:numId w:val="17"/>
        </w:numPr>
        <w:rPr>
          <w:b/>
          <w:bCs/>
          <w:i/>
          <w:iCs/>
        </w:rPr>
      </w:pPr>
      <w:r>
        <w:rPr>
          <w:b/>
          <w:bCs/>
          <w:i/>
          <w:iCs/>
        </w:rPr>
        <w:t>Wat we constateren</w:t>
      </w:r>
    </w:p>
    <w:p w14:paraId="0930C8F0" w14:textId="34B17BD8" w:rsidR="004B41BC" w:rsidRPr="004B41BC" w:rsidRDefault="004B41BC" w:rsidP="004B41BC">
      <w:pPr>
        <w:pStyle w:val="Lijstalinea"/>
        <w:numPr>
          <w:ilvl w:val="0"/>
          <w:numId w:val="17"/>
        </w:numPr>
        <w:rPr>
          <w:b/>
          <w:bCs/>
          <w:i/>
          <w:iCs/>
        </w:rPr>
      </w:pPr>
      <w:r>
        <w:rPr>
          <w:b/>
          <w:bCs/>
          <w:i/>
          <w:iCs/>
        </w:rPr>
        <w:t>Wat we concluderen</w:t>
      </w:r>
    </w:p>
    <w:p w14:paraId="6A32DCE0" w14:textId="17E8E00B" w:rsidR="004B41BC" w:rsidRDefault="004B41BC" w:rsidP="004B41BC">
      <w:pPr>
        <w:rPr>
          <w:b/>
          <w:bCs/>
        </w:rPr>
      </w:pPr>
    </w:p>
    <w:p w14:paraId="5BE7BFEA" w14:textId="425D7829" w:rsidR="004B41BC" w:rsidRDefault="004B41BC" w:rsidP="004B41BC">
      <w:pPr>
        <w:rPr>
          <w:b/>
          <w:bCs/>
        </w:rPr>
      </w:pPr>
      <w:r>
        <w:rPr>
          <w:b/>
          <w:bCs/>
        </w:rPr>
        <w:t>Waar wij voor gaan</w:t>
      </w:r>
    </w:p>
    <w:p w14:paraId="16D7A127" w14:textId="35DB9BA8" w:rsidR="004B41BC" w:rsidRDefault="004B41BC" w:rsidP="004B41BC">
      <w:pPr>
        <w:pStyle w:val="Lijstalinea"/>
        <w:numPr>
          <w:ilvl w:val="0"/>
          <w:numId w:val="17"/>
        </w:numPr>
        <w:rPr>
          <w:b/>
          <w:bCs/>
          <w:i/>
          <w:iCs/>
        </w:rPr>
      </w:pPr>
      <w:r w:rsidRPr="004B41BC">
        <w:rPr>
          <w:b/>
          <w:bCs/>
          <w:i/>
          <w:iCs/>
        </w:rPr>
        <w:t>Inleiding</w:t>
      </w:r>
    </w:p>
    <w:p w14:paraId="44EF5E43" w14:textId="03F83792" w:rsidR="004B41BC" w:rsidRDefault="004B41BC" w:rsidP="004B41BC">
      <w:pPr>
        <w:pStyle w:val="Lijstalinea"/>
        <w:numPr>
          <w:ilvl w:val="0"/>
          <w:numId w:val="17"/>
        </w:numPr>
        <w:rPr>
          <w:b/>
          <w:bCs/>
          <w:i/>
          <w:iCs/>
        </w:rPr>
      </w:pPr>
      <w:r>
        <w:rPr>
          <w:b/>
          <w:bCs/>
          <w:i/>
          <w:iCs/>
        </w:rPr>
        <w:t>Speerpunt 1</w:t>
      </w:r>
    </w:p>
    <w:p w14:paraId="64789176" w14:textId="08737DC0" w:rsidR="004B41BC" w:rsidRDefault="004B41BC" w:rsidP="004B41BC">
      <w:pPr>
        <w:pStyle w:val="Lijstalinea"/>
        <w:numPr>
          <w:ilvl w:val="0"/>
          <w:numId w:val="17"/>
        </w:numPr>
        <w:rPr>
          <w:b/>
          <w:bCs/>
          <w:i/>
          <w:iCs/>
        </w:rPr>
      </w:pPr>
      <w:r>
        <w:rPr>
          <w:b/>
          <w:bCs/>
          <w:i/>
          <w:iCs/>
        </w:rPr>
        <w:t>Speerpunt 2</w:t>
      </w:r>
    </w:p>
    <w:p w14:paraId="51ABEE10" w14:textId="071DC5E1" w:rsidR="004B41BC" w:rsidRDefault="004B41BC" w:rsidP="004B41BC">
      <w:pPr>
        <w:pStyle w:val="Lijstalinea"/>
        <w:numPr>
          <w:ilvl w:val="0"/>
          <w:numId w:val="17"/>
        </w:numPr>
        <w:rPr>
          <w:b/>
          <w:bCs/>
          <w:i/>
          <w:iCs/>
        </w:rPr>
      </w:pPr>
      <w:r>
        <w:rPr>
          <w:b/>
          <w:bCs/>
          <w:i/>
          <w:iCs/>
        </w:rPr>
        <w:t>Speerpunt 3</w:t>
      </w:r>
    </w:p>
    <w:p w14:paraId="1C3CEDC1" w14:textId="70E1B65D" w:rsidR="004B41BC" w:rsidRDefault="004B41BC" w:rsidP="004B41BC">
      <w:pPr>
        <w:pStyle w:val="Lijstalinea"/>
        <w:numPr>
          <w:ilvl w:val="0"/>
          <w:numId w:val="17"/>
        </w:numPr>
        <w:rPr>
          <w:b/>
          <w:bCs/>
          <w:i/>
          <w:iCs/>
        </w:rPr>
      </w:pPr>
      <w:r>
        <w:rPr>
          <w:b/>
          <w:bCs/>
          <w:i/>
          <w:iCs/>
        </w:rPr>
        <w:t>Speerpunt 4</w:t>
      </w:r>
    </w:p>
    <w:p w14:paraId="3E8ECEAB" w14:textId="77777777" w:rsidR="00240A30" w:rsidRDefault="00240A30" w:rsidP="004B41BC">
      <w:pPr>
        <w:rPr>
          <w:b/>
          <w:bCs/>
        </w:rPr>
      </w:pPr>
    </w:p>
    <w:p w14:paraId="1E1E0752" w14:textId="3213D994" w:rsidR="004B41BC" w:rsidRPr="00240A30" w:rsidRDefault="00240A30" w:rsidP="004B41BC">
      <w:pPr>
        <w:rPr>
          <w:b/>
          <w:bCs/>
        </w:rPr>
      </w:pPr>
      <w:r>
        <w:rPr>
          <w:b/>
          <w:bCs/>
        </w:rPr>
        <w:t>Eindigen met een begin</w:t>
      </w:r>
    </w:p>
    <w:p w14:paraId="76000F93" w14:textId="77777777" w:rsidR="004B41BC" w:rsidRPr="004B41BC" w:rsidRDefault="004B41BC" w:rsidP="004B41BC">
      <w:pPr>
        <w:rPr>
          <w:b/>
          <w:bCs/>
        </w:rPr>
      </w:pPr>
    </w:p>
    <w:p w14:paraId="7989119C" w14:textId="59CB601B" w:rsidR="00997F04" w:rsidRPr="004B41BC" w:rsidRDefault="00997F04" w:rsidP="004B41BC">
      <w:pPr>
        <w:rPr>
          <w:b/>
          <w:bCs/>
          <w:i/>
          <w:iCs/>
        </w:rPr>
      </w:pPr>
      <w:r w:rsidRPr="004B41BC">
        <w:rPr>
          <w:b/>
          <w:bCs/>
          <w:i/>
          <w:iCs/>
        </w:rPr>
        <w:br w:type="page"/>
      </w:r>
    </w:p>
    <w:p w14:paraId="1962CF52" w14:textId="65D6B921" w:rsidR="003A76F5" w:rsidRDefault="003A76F5" w:rsidP="0078594E">
      <w:pPr>
        <w:rPr>
          <w:b/>
          <w:bCs/>
          <w:i/>
          <w:iCs/>
        </w:rPr>
      </w:pPr>
      <w:r>
        <w:rPr>
          <w:b/>
          <w:bCs/>
          <w:i/>
          <w:iCs/>
        </w:rPr>
        <w:lastRenderedPageBreak/>
        <w:t>1 INLEIDING</w:t>
      </w:r>
    </w:p>
    <w:p w14:paraId="55B6E8C2" w14:textId="77777777" w:rsidR="00637D87" w:rsidRDefault="00637D87" w:rsidP="00637D87">
      <w:pPr>
        <w:rPr>
          <w:b/>
          <w:bCs/>
          <w:i/>
          <w:iCs/>
        </w:rPr>
      </w:pPr>
      <w:r>
        <w:rPr>
          <w:b/>
          <w:bCs/>
          <w:i/>
          <w:iCs/>
        </w:rPr>
        <w:t>1 INLEIDING</w:t>
      </w:r>
    </w:p>
    <w:p w14:paraId="650C324A" w14:textId="77777777" w:rsidR="00637D87" w:rsidRDefault="00637D87" w:rsidP="00637D87">
      <w:pPr>
        <w:rPr>
          <w:b/>
          <w:bCs/>
          <w:i/>
          <w:iCs/>
        </w:rPr>
      </w:pPr>
      <w:r>
        <w:rPr>
          <w:b/>
          <w:bCs/>
          <w:i/>
          <w:iCs/>
        </w:rPr>
        <w:t>1.1 Artikel 1 van onze grondwet</w:t>
      </w:r>
    </w:p>
    <w:p w14:paraId="1FF23C97" w14:textId="77777777" w:rsidR="00637D87" w:rsidRDefault="00637D87" w:rsidP="00637D87">
      <w:r w:rsidRPr="0007566B">
        <w:t xml:space="preserve">Artikel </w:t>
      </w:r>
      <w:r>
        <w:t xml:space="preserve">1 uit de grondwet, wat doet die in ons ondersteuningsplan? Moeten we het niet over de wet op passend onderwijs hebben? Is dat niet veel te ver weg, de grondwet? Zo’n plan moet toch vooral concreet worden? Het antwoord is vier ja en één keer nee. </w:t>
      </w:r>
    </w:p>
    <w:p w14:paraId="2B0B426D" w14:textId="77777777" w:rsidR="00637D87" w:rsidRPr="00536C19" w:rsidRDefault="00637D87" w:rsidP="00637D87">
      <w:pPr>
        <w:shd w:val="clear" w:color="auto" w:fill="E2EFD9" w:themeFill="accent6" w:themeFillTint="33"/>
        <w:rPr>
          <w:rFonts w:ascii="Open Sans" w:hAnsi="Open Sans" w:cs="Open Sans"/>
        </w:rPr>
      </w:pPr>
      <w:r>
        <w:rPr>
          <w:rFonts w:ascii="Open Sans" w:hAnsi="Open Sans" w:cs="Open Sans"/>
        </w:rPr>
        <w:t xml:space="preserve">Art 1. Allen die zich in Nederland bevinden, worden in gelijke gevallen gelijk behandeld. Discriminatie wegens godsdienst, levensovertuiging, politieke gezindheid, ras, geslacht of op welke grond dan ook, is niet toegestaan. </w:t>
      </w:r>
    </w:p>
    <w:p w14:paraId="6A0013B5" w14:textId="363E3CEB" w:rsidR="00637D87" w:rsidRDefault="00637D87" w:rsidP="00637D87">
      <w:r>
        <w:t xml:space="preserve">Artikel 1 is een moreel kompas voor ons doen en laten ook voor (passend) onderwijs. In gelijke gevallen gelijk behandelen. Maar wat zijn gelijke gevallen en hoe ziet gelijke behandeling eruit? Dat kunnen we niet los van elkaar beoordelen. Hier hebben we elkaar voor nodig. Het gaat over ons samenspel en in samenspel creëren we de gelijke kansen. Het vraagt om samen vanuit meervoudig perspectief te kijken. Naar wat telt, naar wat werkt en naar wat rechtvaardig is. Het gaat over respect voor elkaars zijn, mogelijkheden en onmogelijkheden. Voorbij onze aannames, voorbij ons eigen belang, voorbij onze eigen mening over wat goed is voor de ander en wat die behoort te doen. Eigenlijk gaat het over hoe we samen leven en samen redzaam kunnen zijn.  Passend onderwijs gaat over de noden van kinderen en hoe de betrokkenen omgaan met die noden en daarop inspelen. Met de wet op passend onderwijs hebben we geregeld dat we dat  samen moeten doen. Een hele opgave, die ons steeds beter lukt.  </w:t>
      </w:r>
    </w:p>
    <w:p w14:paraId="6A762776" w14:textId="58D578BB" w:rsidR="0078594E" w:rsidRDefault="0078594E" w:rsidP="0078594E">
      <w:r>
        <w:t>Wat het lastig maakt? Het vraagt om verbindingen, om samenspel. Het vraagt om respect voor elkaars perspectief en opvattingen en om een moreel oordeel. Voor dit samenspel zijn we allemaal verantwoordelijk, maar op de uitkomst is niemand individueel aanspreekbaar</w:t>
      </w:r>
      <w:r w:rsidR="00B25A5D">
        <w:rPr>
          <w:rStyle w:val="Voetnootmarkering"/>
        </w:rPr>
        <w:footnoteReference w:id="1"/>
      </w:r>
      <w:r>
        <w:t xml:space="preserve">. Dat maakt het broos en kwetsbaar. Alleen als wij het samen goed doen, dan kunnen we voor ieder kind passend onderwijs maken. Maatwerk bieden dat is afgestemd op individuele leer- en ondersteuningsbehoeftes over de grenzen van (organisatie)belangen heen. Dat is onze pedagogische opgave.   </w:t>
      </w:r>
    </w:p>
    <w:p w14:paraId="51D4C730" w14:textId="77777777" w:rsidR="0078594E" w:rsidRDefault="0078594E" w:rsidP="0078594E">
      <w:pPr>
        <w:rPr>
          <w:b/>
          <w:bCs/>
          <w:i/>
          <w:iCs/>
        </w:rPr>
      </w:pPr>
    </w:p>
    <w:p w14:paraId="6AEA56CC" w14:textId="02E89AAC" w:rsidR="0078594E" w:rsidRPr="006114FF" w:rsidRDefault="00670048" w:rsidP="0078594E">
      <w:pPr>
        <w:rPr>
          <w:b/>
          <w:bCs/>
          <w:i/>
          <w:iCs/>
        </w:rPr>
      </w:pPr>
      <w:r>
        <w:rPr>
          <w:b/>
          <w:bCs/>
          <w:i/>
          <w:iCs/>
        </w:rPr>
        <w:t>1.2 Onze opdracht</w:t>
      </w:r>
    </w:p>
    <w:p w14:paraId="3B10D28F" w14:textId="1B363B03" w:rsidR="0078594E" w:rsidRDefault="0078594E" w:rsidP="0078594E">
      <w:pPr>
        <w:rPr>
          <w:rFonts w:eastAsiaTheme="minorEastAsia"/>
        </w:rPr>
      </w:pPr>
      <w:r w:rsidRPr="69FD8991">
        <w:rPr>
          <w:rFonts w:eastAsiaTheme="minorEastAsia"/>
        </w:rPr>
        <w:t xml:space="preserve">Samenwerkingsverbanden hebben een maatschappelijke opdracht: alle kinderen verdienen passend onderwijs, in combinatie met passende zorg en een passende opvoeding om </w:t>
      </w:r>
      <w:r w:rsidR="000E1D4F">
        <w:rPr>
          <w:rFonts w:eastAsiaTheme="minorEastAsia"/>
        </w:rPr>
        <w:t>als volwassene op eigen wijze deel te nemen en bij te dragen aan</w:t>
      </w:r>
      <w:r w:rsidRPr="69FD8991">
        <w:rPr>
          <w:rFonts w:eastAsiaTheme="minorEastAsia"/>
        </w:rPr>
        <w:t xml:space="preserve"> </w:t>
      </w:r>
      <w:r w:rsidR="000E1D4F">
        <w:rPr>
          <w:rFonts w:eastAsiaTheme="minorEastAsia"/>
        </w:rPr>
        <w:t>onze samenleving</w:t>
      </w:r>
      <w:r w:rsidRPr="69FD8991">
        <w:rPr>
          <w:rFonts w:eastAsiaTheme="minorEastAsia"/>
        </w:rPr>
        <w:t xml:space="preserve">. We leveren </w:t>
      </w:r>
      <w:r w:rsidR="00B605CA">
        <w:rPr>
          <w:rFonts w:eastAsiaTheme="minorEastAsia"/>
        </w:rPr>
        <w:t xml:space="preserve">samen (als samenwerkingsverband) </w:t>
      </w:r>
      <w:r w:rsidRPr="69FD8991">
        <w:rPr>
          <w:rFonts w:eastAsiaTheme="minorEastAsia"/>
        </w:rPr>
        <w:t>een bijdrage aan een inclusieve samenleving waar iedereen tot zijn recht komt. Het recht op onderwijs en ontwikkeling is vastgelegd in Artikel 2 EP EVRM5, het Kinderrechtenverdrag  en nader uitgewerkt met de inclusiegedachte van het Salamanca Statement (Unesco 1994). Het gaat om samen leren leven. Voor een inclusieve samenleving is het belangrijk dat kinderen nu – en later als volwassene – zeggen:</w:t>
      </w:r>
    </w:p>
    <w:p w14:paraId="0F6A9AEF" w14:textId="77777777" w:rsidR="0078594E" w:rsidRDefault="0078594E" w:rsidP="0078594E">
      <w:pPr>
        <w:pStyle w:val="Lijstalinea"/>
        <w:numPr>
          <w:ilvl w:val="0"/>
          <w:numId w:val="6"/>
        </w:numPr>
        <w:rPr>
          <w:rFonts w:eastAsiaTheme="minorEastAsia"/>
        </w:rPr>
      </w:pPr>
      <w:r w:rsidRPr="00DA670D">
        <w:rPr>
          <w:rFonts w:eastAsiaTheme="minorEastAsia"/>
        </w:rPr>
        <w:lastRenderedPageBreak/>
        <w:t xml:space="preserve">Ik ben blij met wat ik kan en wat ik leer </w:t>
      </w:r>
    </w:p>
    <w:p w14:paraId="07C67448" w14:textId="77777777" w:rsidR="0078594E" w:rsidRPr="00DA670D" w:rsidRDefault="0078594E" w:rsidP="0078594E">
      <w:pPr>
        <w:pStyle w:val="Lijstalinea"/>
        <w:numPr>
          <w:ilvl w:val="0"/>
          <w:numId w:val="6"/>
        </w:numPr>
        <w:rPr>
          <w:rFonts w:eastAsiaTheme="minorEastAsia"/>
        </w:rPr>
      </w:pPr>
      <w:r w:rsidRPr="00DA670D">
        <w:rPr>
          <w:rFonts w:eastAsiaTheme="minorEastAsia"/>
        </w:rPr>
        <w:t xml:space="preserve">Ik voel me prettig in mijn lijf </w:t>
      </w:r>
    </w:p>
    <w:p w14:paraId="63679D22" w14:textId="77777777" w:rsidR="0078594E" w:rsidRPr="00DA670D" w:rsidRDefault="0078594E" w:rsidP="0078594E">
      <w:pPr>
        <w:pStyle w:val="Lijstalinea"/>
        <w:numPr>
          <w:ilvl w:val="0"/>
          <w:numId w:val="6"/>
        </w:numPr>
        <w:rPr>
          <w:rFonts w:eastAsiaTheme="minorEastAsia"/>
        </w:rPr>
      </w:pPr>
      <w:r w:rsidRPr="00DA670D">
        <w:rPr>
          <w:rFonts w:eastAsiaTheme="minorEastAsia"/>
        </w:rPr>
        <w:t xml:space="preserve">Ik ben blij met de keuzes die ik gemaakt heb en maak </w:t>
      </w:r>
    </w:p>
    <w:p w14:paraId="19041D49" w14:textId="77777777" w:rsidR="0078594E" w:rsidRDefault="0078594E" w:rsidP="0078594E">
      <w:pPr>
        <w:pStyle w:val="Lijstalinea"/>
        <w:numPr>
          <w:ilvl w:val="0"/>
          <w:numId w:val="6"/>
        </w:numPr>
        <w:rPr>
          <w:rFonts w:eastAsiaTheme="minorEastAsia"/>
        </w:rPr>
      </w:pPr>
      <w:r w:rsidRPr="00DA670D">
        <w:rPr>
          <w:rFonts w:eastAsiaTheme="minorEastAsia"/>
        </w:rPr>
        <w:t xml:space="preserve">Ik ben blij met mezelf </w:t>
      </w:r>
    </w:p>
    <w:p w14:paraId="4DE43DA1" w14:textId="77777777" w:rsidR="0078594E" w:rsidRPr="00DA670D" w:rsidRDefault="0078594E" w:rsidP="0078594E">
      <w:pPr>
        <w:pStyle w:val="Lijstalinea"/>
        <w:numPr>
          <w:ilvl w:val="0"/>
          <w:numId w:val="6"/>
        </w:numPr>
        <w:rPr>
          <w:rFonts w:eastAsiaTheme="minorEastAsia"/>
        </w:rPr>
      </w:pPr>
      <w:r>
        <w:rPr>
          <w:rFonts w:eastAsiaTheme="minorEastAsia"/>
        </w:rPr>
        <w:t>i</w:t>
      </w:r>
      <w:r w:rsidRPr="00DA670D">
        <w:rPr>
          <w:rFonts w:eastAsiaTheme="minorEastAsia"/>
        </w:rPr>
        <w:t xml:space="preserve">k ben blij met de mensen om me heen </w:t>
      </w:r>
    </w:p>
    <w:p w14:paraId="481D2799" w14:textId="77777777" w:rsidR="0078594E" w:rsidRPr="00DA670D" w:rsidRDefault="0078594E" w:rsidP="0078594E">
      <w:pPr>
        <w:pStyle w:val="Lijstalinea"/>
        <w:numPr>
          <w:ilvl w:val="0"/>
          <w:numId w:val="6"/>
        </w:numPr>
        <w:rPr>
          <w:rFonts w:eastAsiaTheme="minorEastAsia"/>
        </w:rPr>
      </w:pPr>
      <w:r w:rsidRPr="00DA670D">
        <w:rPr>
          <w:rFonts w:eastAsiaTheme="minorEastAsia"/>
        </w:rPr>
        <w:t xml:space="preserve">Ik ben blij met het pad dat ik loop </w:t>
      </w:r>
    </w:p>
    <w:p w14:paraId="2184F7D1" w14:textId="77777777" w:rsidR="0078594E" w:rsidRPr="00DA670D" w:rsidRDefault="0078594E" w:rsidP="0078594E">
      <w:pPr>
        <w:pStyle w:val="Lijstalinea"/>
        <w:numPr>
          <w:ilvl w:val="0"/>
          <w:numId w:val="6"/>
        </w:numPr>
        <w:rPr>
          <w:rFonts w:eastAsiaTheme="minorEastAsia"/>
        </w:rPr>
      </w:pPr>
      <w:r w:rsidRPr="00DA670D">
        <w:rPr>
          <w:rFonts w:eastAsiaTheme="minorEastAsia"/>
        </w:rPr>
        <w:t>Ik voel me veilig en gesteund.</w:t>
      </w:r>
    </w:p>
    <w:p w14:paraId="4C9267CC" w14:textId="38B1B54B" w:rsidR="0078594E" w:rsidRDefault="0078594E" w:rsidP="0078594E">
      <w:pPr>
        <w:rPr>
          <w:b/>
          <w:bCs/>
          <w:i/>
          <w:iCs/>
        </w:rPr>
      </w:pPr>
      <w:r>
        <w:rPr>
          <w:b/>
          <w:bCs/>
          <w:i/>
          <w:iCs/>
        </w:rPr>
        <w:br w:type="page"/>
      </w:r>
      <w:r w:rsidR="00670048">
        <w:rPr>
          <w:b/>
          <w:bCs/>
          <w:i/>
          <w:iCs/>
        </w:rPr>
        <w:lastRenderedPageBreak/>
        <w:t xml:space="preserve">2. </w:t>
      </w:r>
      <w:r>
        <w:rPr>
          <w:b/>
          <w:bCs/>
          <w:i/>
          <w:iCs/>
        </w:rPr>
        <w:t>WIE WE ZIJN EN WAAR WE VOOR GAAN</w:t>
      </w:r>
    </w:p>
    <w:p w14:paraId="0DE3D8E5" w14:textId="1A00492F" w:rsidR="006B4A16" w:rsidRPr="006B4A16" w:rsidRDefault="006B4A16" w:rsidP="0078594E">
      <w:pPr>
        <w:rPr>
          <w:b/>
          <w:bCs/>
          <w:color w:val="000000" w:themeColor="text1"/>
        </w:rPr>
      </w:pPr>
      <w:r>
        <w:rPr>
          <w:b/>
          <w:bCs/>
          <w:color w:val="000000" w:themeColor="text1"/>
        </w:rPr>
        <w:t>2.1 Wie we zijn</w:t>
      </w:r>
    </w:p>
    <w:p w14:paraId="27A4E64F" w14:textId="18E114B3" w:rsidR="0078594E" w:rsidRPr="00B4197E" w:rsidRDefault="0078594E" w:rsidP="0078594E">
      <w:pPr>
        <w:rPr>
          <w:rFonts w:eastAsia="Times New Roman" w:cs="Tahoma"/>
          <w:color w:val="000000" w:themeColor="text1"/>
          <w:bdr w:val="none" w:sz="0" w:space="0" w:color="auto" w:frame="1"/>
          <w:lang w:eastAsia="nl-NL"/>
        </w:rPr>
      </w:pPr>
      <w:r w:rsidRPr="00B4197E">
        <w:rPr>
          <w:color w:val="000000" w:themeColor="text1"/>
        </w:rPr>
        <w:t>W</w:t>
      </w:r>
      <w:r w:rsidR="00140B6C">
        <w:rPr>
          <w:color w:val="000000" w:themeColor="text1"/>
        </w:rPr>
        <w:t>ij</w:t>
      </w:r>
      <w:r w:rsidRPr="00B4197E">
        <w:rPr>
          <w:color w:val="000000" w:themeColor="text1"/>
        </w:rPr>
        <w:t xml:space="preserve"> zijn PPO-NK! Een zelfbewust samenwerkingsverband, een netwerk van onderwijsmensen, voor leerlingen. W</w:t>
      </w:r>
      <w:r w:rsidR="00140B6C">
        <w:rPr>
          <w:color w:val="000000" w:themeColor="text1"/>
        </w:rPr>
        <w:t>ij</w:t>
      </w:r>
      <w:r w:rsidRPr="00B4197E">
        <w:rPr>
          <w:color w:val="000000" w:themeColor="text1"/>
        </w:rPr>
        <w:t xml:space="preserve"> werken met elkaar …. als een ecosysteem.</w:t>
      </w:r>
      <w:r w:rsidR="00140B6C">
        <w:rPr>
          <w:color w:val="000000" w:themeColor="text1"/>
        </w:rPr>
        <w:t xml:space="preserve"> Dat wil zeggen dat we</w:t>
      </w:r>
      <w:r w:rsidR="00131750">
        <w:rPr>
          <w:color w:val="000000" w:themeColor="text1"/>
        </w:rPr>
        <w:t xml:space="preserve"> samenwerken aan een zo goed mogelijke (leer)omgeving voor </w:t>
      </w:r>
      <w:r w:rsidR="009D6D04">
        <w:rPr>
          <w:color w:val="000000" w:themeColor="text1"/>
        </w:rPr>
        <w:t>alle</w:t>
      </w:r>
      <w:r w:rsidR="003115EC">
        <w:rPr>
          <w:color w:val="000000" w:themeColor="text1"/>
        </w:rPr>
        <w:t xml:space="preserve"> </w:t>
      </w:r>
      <w:r w:rsidR="00131750">
        <w:rPr>
          <w:color w:val="000000" w:themeColor="text1"/>
        </w:rPr>
        <w:t>kinderen</w:t>
      </w:r>
      <w:r w:rsidR="009D6D04">
        <w:rPr>
          <w:color w:val="000000" w:themeColor="text1"/>
        </w:rPr>
        <w:t xml:space="preserve"> van</w:t>
      </w:r>
      <w:r w:rsidR="003115EC">
        <w:rPr>
          <w:color w:val="000000" w:themeColor="text1"/>
        </w:rPr>
        <w:t xml:space="preserve"> in onze regio</w:t>
      </w:r>
      <w:r w:rsidR="00131750">
        <w:rPr>
          <w:color w:val="000000" w:themeColor="text1"/>
        </w:rPr>
        <w:t>, onze leerlingen.</w:t>
      </w:r>
      <w:r w:rsidR="003115EC">
        <w:rPr>
          <w:color w:val="000000" w:themeColor="text1"/>
        </w:rPr>
        <w:t xml:space="preserve"> </w:t>
      </w:r>
      <w:r w:rsidR="00140B6C">
        <w:rPr>
          <w:color w:val="000000" w:themeColor="text1"/>
        </w:rPr>
        <w:t>Ons verbindende doel is</w:t>
      </w:r>
      <w:r w:rsidRPr="00B4197E">
        <w:rPr>
          <w:color w:val="000000" w:themeColor="text1"/>
        </w:rPr>
        <w:t xml:space="preserve"> inclusief onderwijs. En dus s</w:t>
      </w:r>
      <w:r w:rsidRPr="00B4197E">
        <w:rPr>
          <w:rFonts w:eastAsia="Times New Roman" w:cs="Tahoma"/>
          <w:color w:val="000000" w:themeColor="text1"/>
          <w:bdr w:val="none" w:sz="0" w:space="0" w:color="auto" w:frame="1"/>
          <w:lang w:eastAsia="nl-NL"/>
        </w:rPr>
        <w:t>treven we er naar dat kinderen in hun eigen buurt, stadsdeel, dorp (werkgebied) samen leren én samen leren leven. </w:t>
      </w:r>
    </w:p>
    <w:p w14:paraId="7C243F6F" w14:textId="71771A5C" w:rsidR="0078594E" w:rsidRPr="00B4197E" w:rsidRDefault="0078594E" w:rsidP="0078594E">
      <w:pPr>
        <w:rPr>
          <w:color w:val="000000" w:themeColor="text1"/>
        </w:rPr>
      </w:pPr>
      <w:r w:rsidRPr="00B4197E">
        <w:rPr>
          <w:rFonts w:eastAsia="Times New Roman" w:cs="Tahoma"/>
          <w:color w:val="000000" w:themeColor="text1"/>
          <w:bdr w:val="none" w:sz="0" w:space="0" w:color="auto" w:frame="1"/>
          <w:lang w:eastAsia="nl-NL"/>
        </w:rPr>
        <w:t xml:space="preserve">We zien passend onderwijs als een continue inspanningsverplichting, met inclusie als maatschappelijke opdracht. </w:t>
      </w:r>
      <w:r>
        <w:rPr>
          <w:color w:val="000000" w:themeColor="text1"/>
        </w:rPr>
        <w:t>Dat</w:t>
      </w:r>
      <w:r w:rsidRPr="00B4197E">
        <w:rPr>
          <w:color w:val="000000" w:themeColor="text1"/>
        </w:rPr>
        <w:t xml:space="preserve"> lukt alleen als we in onze samenwerking werken aan de kwaliteit van onze interactie</w:t>
      </w:r>
      <w:r w:rsidR="000E1D4F">
        <w:rPr>
          <w:color w:val="000000" w:themeColor="text1"/>
        </w:rPr>
        <w:t>s</w:t>
      </w:r>
      <w:r w:rsidRPr="00B4197E">
        <w:rPr>
          <w:color w:val="000000" w:themeColor="text1"/>
        </w:rPr>
        <w:t xml:space="preserve">. Als we ons samen inzetten voor inclusiever onderwijs </w:t>
      </w:r>
      <w:r w:rsidR="000E1D4F">
        <w:rPr>
          <w:color w:val="000000" w:themeColor="text1"/>
        </w:rPr>
        <w:t>waarbij</w:t>
      </w:r>
      <w:r w:rsidR="007A1E7A">
        <w:rPr>
          <w:color w:val="000000" w:themeColor="text1"/>
        </w:rPr>
        <w:t xml:space="preserve"> we</w:t>
      </w:r>
      <w:r w:rsidRPr="00B4197E">
        <w:rPr>
          <w:color w:val="000000" w:themeColor="text1"/>
        </w:rPr>
        <w:t xml:space="preserve"> ‘Samen Leren Leven’ voorleven.  </w:t>
      </w:r>
      <w:r w:rsidR="00823599">
        <w:rPr>
          <w:color w:val="000000" w:themeColor="text1"/>
        </w:rPr>
        <w:t>D</w:t>
      </w:r>
      <w:r w:rsidRPr="00B4197E">
        <w:rPr>
          <w:color w:val="000000" w:themeColor="text1"/>
        </w:rPr>
        <w:t xml:space="preserve">e grenzen van onze organisaties </w:t>
      </w:r>
      <w:r w:rsidR="00823599">
        <w:rPr>
          <w:color w:val="000000" w:themeColor="text1"/>
        </w:rPr>
        <w:t xml:space="preserve">bepalen </w:t>
      </w:r>
      <w:r w:rsidRPr="00B4197E">
        <w:rPr>
          <w:color w:val="000000" w:themeColor="text1"/>
        </w:rPr>
        <w:t>niet de grenzen van on</w:t>
      </w:r>
      <w:r w:rsidR="000E1D4F">
        <w:rPr>
          <w:color w:val="000000" w:themeColor="text1"/>
        </w:rPr>
        <w:t>ze inspanningen</w:t>
      </w:r>
      <w:r w:rsidRPr="00B4197E">
        <w:rPr>
          <w:color w:val="000000" w:themeColor="text1"/>
        </w:rPr>
        <w:t xml:space="preserve"> </w:t>
      </w:r>
      <w:r w:rsidR="00823599">
        <w:rPr>
          <w:color w:val="000000" w:themeColor="text1"/>
        </w:rPr>
        <w:t xml:space="preserve">in </w:t>
      </w:r>
      <w:r w:rsidR="000E1D4F">
        <w:rPr>
          <w:color w:val="000000" w:themeColor="text1"/>
        </w:rPr>
        <w:t>het realiseren van veerkrachtige kinderen met perspectief.</w:t>
      </w:r>
      <w:r w:rsidRPr="00B4197E">
        <w:rPr>
          <w:color w:val="000000" w:themeColor="text1"/>
        </w:rPr>
        <w:t xml:space="preserve"> Als we </w:t>
      </w:r>
      <w:r w:rsidR="00B94143">
        <w:rPr>
          <w:color w:val="000000" w:themeColor="text1"/>
        </w:rPr>
        <w:t xml:space="preserve">over 15 jaar, </w:t>
      </w:r>
      <w:r w:rsidRPr="00B4197E">
        <w:rPr>
          <w:color w:val="000000" w:themeColor="text1"/>
        </w:rPr>
        <w:t>na 15 jaar inzet voor inclusiever onderwijs ook kunnen zeggen: “nu bieden wij inclusief onderwijs  in een samenleving waar kinderen welkom zijn op een gewone basisschool in hun eigen buurt,  wijk,  dorp of stadsdeel.</w:t>
      </w:r>
      <w:r w:rsidR="00921DF5">
        <w:rPr>
          <w:color w:val="000000" w:themeColor="text1"/>
        </w:rPr>
        <w:t>”</w:t>
      </w:r>
      <w:r w:rsidRPr="00B4197E">
        <w:rPr>
          <w:color w:val="000000" w:themeColor="text1"/>
        </w:rPr>
        <w:t xml:space="preserve"> Of zoveel eerder als mogelijk. </w:t>
      </w:r>
    </w:p>
    <w:p w14:paraId="25CF741A" w14:textId="013B1EC8" w:rsidR="000E1D4F" w:rsidRDefault="0078594E" w:rsidP="0078594E">
      <w:pPr>
        <w:rPr>
          <w:color w:val="000000" w:themeColor="text1"/>
        </w:rPr>
      </w:pPr>
      <w:r w:rsidRPr="00B4197E">
        <w:rPr>
          <w:color w:val="000000" w:themeColor="text1"/>
        </w:rPr>
        <w:t xml:space="preserve">We </w:t>
      </w:r>
      <w:r>
        <w:rPr>
          <w:color w:val="000000" w:themeColor="text1"/>
        </w:rPr>
        <w:t>zijn op elkaar aangewezen</w:t>
      </w:r>
      <w:r w:rsidRPr="00B4197E">
        <w:rPr>
          <w:color w:val="000000" w:themeColor="text1"/>
        </w:rPr>
        <w:t xml:space="preserve"> om een dekkend netwerk </w:t>
      </w:r>
      <w:r w:rsidR="000E1D4F">
        <w:rPr>
          <w:color w:val="000000" w:themeColor="text1"/>
        </w:rPr>
        <w:t xml:space="preserve">voor passend onderwijs </w:t>
      </w:r>
      <w:r w:rsidRPr="00B4197E">
        <w:rPr>
          <w:color w:val="000000" w:themeColor="text1"/>
        </w:rPr>
        <w:t xml:space="preserve">te kunnen bieden </w:t>
      </w:r>
      <w:r w:rsidR="000E1D4F">
        <w:rPr>
          <w:color w:val="000000" w:themeColor="text1"/>
        </w:rPr>
        <w:t xml:space="preserve">Voor dit dekkend netwerk is ook passende opvang, passende zorg cruciaal. Dit betekent dat ons netwerk verder gaat dan onderwijs. Het vraagt samen optrekken met de gemeenten, jeugdhulp en zorgprofessionals. </w:t>
      </w:r>
    </w:p>
    <w:p w14:paraId="7A467FDC" w14:textId="25FAE111" w:rsidR="006B4A16" w:rsidRPr="006B4A16" w:rsidRDefault="006B4A16" w:rsidP="0078594E">
      <w:pPr>
        <w:rPr>
          <w:b/>
          <w:bCs/>
          <w:color w:val="000000" w:themeColor="text1"/>
        </w:rPr>
      </w:pPr>
      <w:r>
        <w:rPr>
          <w:b/>
          <w:bCs/>
          <w:color w:val="000000" w:themeColor="text1"/>
        </w:rPr>
        <w:t>2.2. We hebben elkaar nodig</w:t>
      </w:r>
    </w:p>
    <w:p w14:paraId="15A28441" w14:textId="18045BE8" w:rsidR="0078594E" w:rsidRPr="00B4197E" w:rsidRDefault="000E1D4F" w:rsidP="0078594E">
      <w:pPr>
        <w:rPr>
          <w:color w:val="000000" w:themeColor="text1"/>
        </w:rPr>
      </w:pPr>
      <w:r>
        <w:rPr>
          <w:color w:val="000000" w:themeColor="text1"/>
        </w:rPr>
        <w:t xml:space="preserve">We </w:t>
      </w:r>
      <w:r w:rsidR="0078594E" w:rsidRPr="00B4197E">
        <w:rPr>
          <w:color w:val="000000" w:themeColor="text1"/>
        </w:rPr>
        <w:t xml:space="preserve">hebben </w:t>
      </w:r>
      <w:r w:rsidR="00D25C89">
        <w:rPr>
          <w:color w:val="000000" w:themeColor="text1"/>
        </w:rPr>
        <w:t xml:space="preserve">elkaar nodig. </w:t>
      </w:r>
      <w:r>
        <w:rPr>
          <w:color w:val="000000" w:themeColor="text1"/>
        </w:rPr>
        <w:t>I</w:t>
      </w:r>
      <w:r w:rsidR="0078594E" w:rsidRPr="00B4197E">
        <w:rPr>
          <w:color w:val="000000" w:themeColor="text1"/>
        </w:rPr>
        <w:t>eders perspectief</w:t>
      </w:r>
      <w:r>
        <w:rPr>
          <w:color w:val="000000" w:themeColor="text1"/>
        </w:rPr>
        <w:t xml:space="preserve"> doet er toe</w:t>
      </w:r>
      <w:r w:rsidR="007A1E7A">
        <w:rPr>
          <w:color w:val="000000" w:themeColor="text1"/>
        </w:rPr>
        <w:t>,</w:t>
      </w:r>
      <w:r w:rsidR="0078594E" w:rsidRPr="00B4197E">
        <w:rPr>
          <w:color w:val="000000" w:themeColor="text1"/>
        </w:rPr>
        <w:t xml:space="preserve"> wetende dat het beste perspectief altijd uit een meervoudig perspectief ontstaat. Niemand in ons netwerk weet ‘het’, laat staan dat iemand ‘het’ het beste weet. Samen zien, horen, voelen en weten we meer. De enige manier waarop dat kan is elkaar ontmoeten. Naar elkaar luisteren, onze zorgen en successen delen en de bereidheid hebben om het standpunt van de ander met ons eigen standpunt te verenigen. </w:t>
      </w:r>
    </w:p>
    <w:p w14:paraId="3E019345" w14:textId="5D7B8300" w:rsidR="00933C19" w:rsidRDefault="0078594E" w:rsidP="0078594E">
      <w:pPr>
        <w:rPr>
          <w:color w:val="000000" w:themeColor="text1"/>
        </w:rPr>
      </w:pPr>
      <w:r w:rsidRPr="00B4197E">
        <w:rPr>
          <w:color w:val="000000" w:themeColor="text1"/>
        </w:rPr>
        <w:t>Om te bereiken dat ieder kind uit Noord-Kennemerland naar school kan in zijn buurt zijn wij dus samen aan de bal. We spelen met elkaar in hetzelfde team. Wij zijn leerlingen en ouders, leerkrachten en IB-</w:t>
      </w:r>
      <w:proofErr w:type="spellStart"/>
      <w:r w:rsidRPr="00B4197E">
        <w:rPr>
          <w:color w:val="000000" w:themeColor="text1"/>
        </w:rPr>
        <w:t>ers</w:t>
      </w:r>
      <w:proofErr w:type="spellEnd"/>
      <w:r w:rsidRPr="00B4197E">
        <w:rPr>
          <w:color w:val="000000" w:themeColor="text1"/>
        </w:rPr>
        <w:t xml:space="preserve">, schoolleiders en consulenten,  jeugdhulpverleners en gemeenteambtenaren, bestuurders en toezichthouders. Dus wij vragen ons altijd af: “wat kan ik doen voor ons om inclusiever onderwijs </w:t>
      </w:r>
      <w:r>
        <w:rPr>
          <w:color w:val="000000" w:themeColor="text1"/>
        </w:rPr>
        <w:t xml:space="preserve">voor deze leerling </w:t>
      </w:r>
      <w:r w:rsidRPr="00B4197E">
        <w:rPr>
          <w:color w:val="000000" w:themeColor="text1"/>
        </w:rPr>
        <w:t>mogelijk te maken?” en “hoe kan ik in iedere interactie kwaliteit toevoegen?”</w:t>
      </w:r>
      <w:r w:rsidR="000E1D4F">
        <w:rPr>
          <w:color w:val="000000" w:themeColor="text1"/>
        </w:rPr>
        <w:t xml:space="preserve"> Zo versterken we de context waarin kinderen gezond kunnen leren en opgroeien.</w:t>
      </w:r>
    </w:p>
    <w:tbl>
      <w:tblPr>
        <w:tblStyle w:val="Tabelraster"/>
        <w:tblW w:w="0" w:type="auto"/>
        <w:tblLook w:val="04A0" w:firstRow="1" w:lastRow="0" w:firstColumn="1" w:lastColumn="0" w:noHBand="0" w:noVBand="1"/>
      </w:tblPr>
      <w:tblGrid>
        <w:gridCol w:w="9062"/>
      </w:tblGrid>
      <w:tr w:rsidR="008D76E8" w:rsidRPr="006B4A16" w14:paraId="01542D84" w14:textId="77777777" w:rsidTr="00746271">
        <w:tc>
          <w:tcPr>
            <w:tcW w:w="9062" w:type="dxa"/>
            <w:shd w:val="clear" w:color="auto" w:fill="E2EFD9" w:themeFill="accent6" w:themeFillTint="33"/>
          </w:tcPr>
          <w:p w14:paraId="47F66AF5" w14:textId="77777777" w:rsidR="008D76E8" w:rsidRPr="006B4A16" w:rsidRDefault="008D76E8">
            <w:pPr>
              <w:rPr>
                <w:b/>
                <w:bCs/>
                <w:i/>
                <w:iCs/>
                <w:sz w:val="20"/>
                <w:szCs w:val="20"/>
              </w:rPr>
            </w:pPr>
            <w:r w:rsidRPr="006B4A16">
              <w:rPr>
                <w:b/>
                <w:bCs/>
                <w:i/>
                <w:iCs/>
                <w:sz w:val="20"/>
                <w:szCs w:val="20"/>
              </w:rPr>
              <w:t>Onze visie en missie</w:t>
            </w:r>
          </w:p>
          <w:p w14:paraId="49343115" w14:textId="00C206A6" w:rsidR="008D76E8" w:rsidRPr="006B4A16" w:rsidRDefault="00725C71" w:rsidP="00725C71">
            <w:pPr>
              <w:pStyle w:val="Lijstalinea"/>
              <w:numPr>
                <w:ilvl w:val="0"/>
                <w:numId w:val="16"/>
              </w:numPr>
              <w:rPr>
                <w:b/>
                <w:bCs/>
                <w:i/>
                <w:iCs/>
                <w:sz w:val="20"/>
                <w:szCs w:val="20"/>
              </w:rPr>
            </w:pPr>
            <w:r w:rsidRPr="006B4A16">
              <w:rPr>
                <w:b/>
                <w:bCs/>
                <w:i/>
                <w:iCs/>
                <w:sz w:val="20"/>
                <w:szCs w:val="20"/>
              </w:rPr>
              <w:t xml:space="preserve">Perspectief voor ieder kind: </w:t>
            </w:r>
            <w:r w:rsidRPr="006B4A16">
              <w:rPr>
                <w:i/>
                <w:iCs/>
                <w:sz w:val="20"/>
                <w:szCs w:val="20"/>
              </w:rPr>
              <w:t xml:space="preserve">een goede </w:t>
            </w:r>
            <w:r w:rsidR="00881D53" w:rsidRPr="006B4A16">
              <w:rPr>
                <w:i/>
                <w:iCs/>
                <w:sz w:val="20"/>
                <w:szCs w:val="20"/>
              </w:rPr>
              <w:t>weg naar de toekomst vol hoop en vanuit een gedeeld perspectief met ouders en leerkrachten</w:t>
            </w:r>
          </w:p>
          <w:p w14:paraId="75A1D090" w14:textId="79142E58" w:rsidR="00881D53" w:rsidRPr="006B4A16" w:rsidRDefault="00881D53" w:rsidP="00725C71">
            <w:pPr>
              <w:pStyle w:val="Lijstalinea"/>
              <w:numPr>
                <w:ilvl w:val="0"/>
                <w:numId w:val="16"/>
              </w:numPr>
              <w:rPr>
                <w:b/>
                <w:bCs/>
                <w:i/>
                <w:iCs/>
                <w:sz w:val="20"/>
                <w:szCs w:val="20"/>
              </w:rPr>
            </w:pPr>
            <w:r w:rsidRPr="006B4A16">
              <w:rPr>
                <w:b/>
                <w:bCs/>
                <w:i/>
                <w:iCs/>
                <w:sz w:val="20"/>
                <w:szCs w:val="20"/>
              </w:rPr>
              <w:t xml:space="preserve">Ik maak verschil voor ons: </w:t>
            </w:r>
            <w:r w:rsidRPr="006B4A16">
              <w:rPr>
                <w:sz w:val="20"/>
                <w:szCs w:val="20"/>
              </w:rPr>
              <w:t>we dragen samen verantwoordelijkheid voor passend onderwijs en het dekkend netwerk  voor de ontwikk</w:t>
            </w:r>
            <w:r w:rsidR="007A1E7A" w:rsidRPr="006B4A16">
              <w:rPr>
                <w:sz w:val="20"/>
                <w:szCs w:val="20"/>
              </w:rPr>
              <w:t>e</w:t>
            </w:r>
            <w:r w:rsidRPr="006B4A16">
              <w:rPr>
                <w:sz w:val="20"/>
                <w:szCs w:val="20"/>
              </w:rPr>
              <w:t>lingsvragen van alle kinderen in ons samenwerkingsverband en we late</w:t>
            </w:r>
            <w:r w:rsidR="00036439" w:rsidRPr="006B4A16">
              <w:rPr>
                <w:sz w:val="20"/>
                <w:szCs w:val="20"/>
              </w:rPr>
              <w:t xml:space="preserve">n </w:t>
            </w:r>
            <w:r w:rsidRPr="006B4A16">
              <w:rPr>
                <w:sz w:val="20"/>
                <w:szCs w:val="20"/>
              </w:rPr>
              <w:t>niet los tot dat het kind weer floreert</w:t>
            </w:r>
          </w:p>
          <w:p w14:paraId="4BE3E850" w14:textId="1A106782" w:rsidR="00881D53" w:rsidRPr="006B4A16" w:rsidRDefault="00881D53" w:rsidP="00725C71">
            <w:pPr>
              <w:pStyle w:val="Lijstalinea"/>
              <w:numPr>
                <w:ilvl w:val="0"/>
                <w:numId w:val="16"/>
              </w:numPr>
              <w:rPr>
                <w:b/>
                <w:bCs/>
                <w:i/>
                <w:iCs/>
                <w:sz w:val="20"/>
                <w:szCs w:val="20"/>
              </w:rPr>
            </w:pPr>
            <w:r w:rsidRPr="006B4A16">
              <w:rPr>
                <w:b/>
                <w:bCs/>
                <w:i/>
                <w:iCs/>
                <w:sz w:val="20"/>
                <w:szCs w:val="20"/>
              </w:rPr>
              <w:t xml:space="preserve">Samen leren Leven: </w:t>
            </w:r>
            <w:r w:rsidR="00746271" w:rsidRPr="006B4A16">
              <w:rPr>
                <w:sz w:val="20"/>
                <w:szCs w:val="20"/>
              </w:rPr>
              <w:t xml:space="preserve">thuisnabij en inclusief onderwijs voor alle leerlingen in ons samenwerkingsverband. We omarmen diversiteit en benutten op positieve wijze verschillen. </w:t>
            </w:r>
          </w:p>
        </w:tc>
      </w:tr>
    </w:tbl>
    <w:p w14:paraId="30D7AA6D" w14:textId="48111A26" w:rsidR="00BA1684" w:rsidRDefault="00BA1684">
      <w:r>
        <w:br w:type="page"/>
      </w:r>
    </w:p>
    <w:p w14:paraId="5324F5DA" w14:textId="54787DFD" w:rsidR="00034F9C" w:rsidRPr="006B4A16" w:rsidRDefault="006B4A16">
      <w:pPr>
        <w:rPr>
          <w:b/>
          <w:bCs/>
          <w:lang w:val="en-US"/>
        </w:rPr>
      </w:pPr>
      <w:r>
        <w:rPr>
          <w:b/>
          <w:bCs/>
          <w:lang w:val="en-US"/>
        </w:rPr>
        <w:lastRenderedPageBreak/>
        <w:t xml:space="preserve">2.3 </w:t>
      </w:r>
      <w:r w:rsidR="00034F9C" w:rsidRPr="006B4A16">
        <w:rPr>
          <w:b/>
          <w:bCs/>
          <w:lang w:val="en-US"/>
        </w:rPr>
        <w:t xml:space="preserve">Hoe </w:t>
      </w:r>
      <w:proofErr w:type="spellStart"/>
      <w:r w:rsidR="00034F9C" w:rsidRPr="006B4A16">
        <w:rPr>
          <w:b/>
          <w:bCs/>
          <w:lang w:val="en-US"/>
        </w:rPr>
        <w:t>wij</w:t>
      </w:r>
      <w:proofErr w:type="spellEnd"/>
      <w:r w:rsidR="00034F9C" w:rsidRPr="006B4A16">
        <w:rPr>
          <w:b/>
          <w:bCs/>
          <w:lang w:val="en-US"/>
        </w:rPr>
        <w:t xml:space="preserve"> </w:t>
      </w:r>
      <w:proofErr w:type="spellStart"/>
      <w:r w:rsidR="00034F9C" w:rsidRPr="006B4A16">
        <w:rPr>
          <w:b/>
          <w:bCs/>
          <w:lang w:val="en-US"/>
        </w:rPr>
        <w:t>samenwerken</w:t>
      </w:r>
      <w:proofErr w:type="spellEnd"/>
      <w:r w:rsidR="000021C3" w:rsidRPr="006B4A16">
        <w:rPr>
          <w:b/>
          <w:bCs/>
          <w:lang w:val="en-US"/>
        </w:rPr>
        <w:t>: ‘It takes a community to raise a child”</w:t>
      </w:r>
    </w:p>
    <w:p w14:paraId="64975ADD" w14:textId="1E7E6031" w:rsidR="00034F9C" w:rsidRPr="006B4A16" w:rsidRDefault="00034F9C">
      <w:r w:rsidRPr="006B4A16">
        <w:t xml:space="preserve">Ons samenwerkingsverband is </w:t>
      </w:r>
      <w:r w:rsidR="000021C3" w:rsidRPr="006B4A16">
        <w:t>een organisatienetwerk dat als een</w:t>
      </w:r>
      <w:r w:rsidRPr="006B4A16">
        <w:t xml:space="preserve"> ecosysteem</w:t>
      </w:r>
      <w:r w:rsidR="000021C3" w:rsidRPr="006B4A16">
        <w:rPr>
          <w:rStyle w:val="Voetnootmarkering"/>
        </w:rPr>
        <w:footnoteReference w:id="2"/>
      </w:r>
      <w:r w:rsidR="000021C3" w:rsidRPr="006B4A16">
        <w:t xml:space="preserve"> wil werken</w:t>
      </w:r>
      <w:r w:rsidRPr="006B4A16">
        <w:t>.</w:t>
      </w:r>
      <w:r w:rsidR="000021C3" w:rsidRPr="006B4A16">
        <w:t xml:space="preserve"> Een systeem waarin ieders unieke inbreng ertoe doet om in co-creatie met elkaar dat te doen voor kinderen wa</w:t>
      </w:r>
      <w:r w:rsidR="00CF0639" w:rsidRPr="006B4A16">
        <w:t>t</w:t>
      </w:r>
      <w:r w:rsidR="000021C3" w:rsidRPr="006B4A16">
        <w:t xml:space="preserve"> zij en de toekomst van ons vra</w:t>
      </w:r>
      <w:r w:rsidR="00823599" w:rsidRPr="006B4A16">
        <w:t>gen</w:t>
      </w:r>
      <w:r w:rsidR="000021C3" w:rsidRPr="006B4A16">
        <w:t>.</w:t>
      </w:r>
      <w:r w:rsidRPr="006B4A16">
        <w:t xml:space="preserve"> Een systeem waarvan elke deelnemer onderdeel is en vanuit de eigen unieke en belangrijke rol bijdraagt aan de ontwikkeling van onze kinderen</w:t>
      </w:r>
      <w:r w:rsidR="00CF0639" w:rsidRPr="006B4A16">
        <w:t>.</w:t>
      </w:r>
      <w:r w:rsidR="0088045E">
        <w:t xml:space="preserve"> </w:t>
      </w:r>
      <w:r w:rsidRPr="006B4A16">
        <w:t>Alle deelnemers, van leerling tot wethouder, van ouder tot bestuurder, van school tot (zorg)partners, zijn met elkaar verbonden door onze gezamenlijke opdracht</w:t>
      </w:r>
      <w:r w:rsidR="000021C3" w:rsidRPr="006B4A16">
        <w:t xml:space="preserve"> veerkrachtige kinderen met perspectief</w:t>
      </w:r>
      <w:r w:rsidR="0088045E">
        <w:t>.</w:t>
      </w:r>
      <w:r w:rsidRPr="006B4A16">
        <w:t xml:space="preserve"> </w:t>
      </w:r>
      <w:r w:rsidR="00CF0639" w:rsidRPr="006B4A16">
        <w:t>Iedereen kan verschil maken voor de leefwereld van een kind!</w:t>
      </w:r>
    </w:p>
    <w:p w14:paraId="748ABC6A" w14:textId="48213991" w:rsidR="000021C3" w:rsidRPr="006B4A16" w:rsidRDefault="000021C3">
      <w:r w:rsidRPr="006B4A16">
        <w:t xml:space="preserve">Waar menselijke interacties met een open en luisterende houding </w:t>
      </w:r>
      <w:r w:rsidR="0088045E">
        <w:t>elkaar</w:t>
      </w:r>
      <w:r w:rsidRPr="006B4A16">
        <w:t xml:space="preserve"> willen begrijpen en waar collectieve creativiteit en co-creatie de basale waarden vormen; ik-in-ons en ik-in-nu.  I</w:t>
      </w:r>
      <w:r w:rsidR="00034F9C" w:rsidRPr="006B4A16">
        <w:t xml:space="preserve">edereen vanuit </w:t>
      </w:r>
      <w:r w:rsidRPr="006B4A16">
        <w:t>zijn</w:t>
      </w:r>
      <w:r w:rsidR="00034F9C" w:rsidRPr="006B4A16">
        <w:t xml:space="preserve"> eigen plek </w:t>
      </w:r>
      <w:r w:rsidRPr="006B4A16">
        <w:t xml:space="preserve">houdt </w:t>
      </w:r>
      <w:r w:rsidR="00034F9C" w:rsidRPr="006B4A16">
        <w:t xml:space="preserve">voeling met wat elders in ons ecosysteem gebeurt. Bestuurders weten wat speelt dicht bij </w:t>
      </w:r>
      <w:r w:rsidRPr="006B4A16">
        <w:t>het kind</w:t>
      </w:r>
      <w:r w:rsidR="00034F9C" w:rsidRPr="006B4A16">
        <w:t>, leerkrachten en ouders</w:t>
      </w:r>
      <w:r w:rsidRPr="006B4A16">
        <w:t>. Ouders en leerkrachten</w:t>
      </w:r>
      <w:r w:rsidR="00034F9C" w:rsidRPr="006B4A16">
        <w:t xml:space="preserve"> begrijpen </w:t>
      </w:r>
      <w:r w:rsidRPr="006B4A16">
        <w:t>hoe wij in ons samenwerkingsverband werken en welke rol zij daarin vervullen</w:t>
      </w:r>
      <w:r w:rsidR="00CF0639" w:rsidRPr="006B4A16">
        <w:t>. Ook voelen zij zich net als het kind gehoord, begrepen en gesteund in hun pedagogische opdracht</w:t>
      </w:r>
      <w:r w:rsidR="0088045E">
        <w:t xml:space="preserve"> en erkend in hun rol</w:t>
      </w:r>
      <w:r w:rsidR="00626BA7">
        <w:t xml:space="preserve"> als regisseur en verantwoordelijk voor het welbevinden van hun kind.</w:t>
      </w:r>
    </w:p>
    <w:p w14:paraId="2BF26755" w14:textId="19564922" w:rsidR="00034F9C" w:rsidRDefault="000021C3">
      <w:r w:rsidRPr="006B4A16">
        <w:t xml:space="preserve">Om goed als </w:t>
      </w:r>
      <w:r w:rsidR="000C334E" w:rsidRPr="006B4A16">
        <w:t xml:space="preserve">een </w:t>
      </w:r>
      <w:r w:rsidRPr="006B4A16">
        <w:t xml:space="preserve">organisatienetwerk – als een ecosysteem te werken hebben we tijdens de vorige ondersteuningsplanperiode de inrichting van onze governance structuur verandert in een </w:t>
      </w:r>
      <w:proofErr w:type="spellStart"/>
      <w:r w:rsidRPr="006B4A16">
        <w:t>holocratie</w:t>
      </w:r>
      <w:proofErr w:type="spellEnd"/>
      <w:r w:rsidRPr="006B4A16">
        <w:t xml:space="preserve">. </w:t>
      </w:r>
      <w:r w:rsidR="00626BA7">
        <w:t>E</w:t>
      </w:r>
      <w:r w:rsidRPr="006B4A16">
        <w:t xml:space="preserve">en </w:t>
      </w:r>
      <w:proofErr w:type="spellStart"/>
      <w:r w:rsidRPr="006B4A16">
        <w:t>holocratie</w:t>
      </w:r>
      <w:proofErr w:type="spellEnd"/>
      <w:r w:rsidR="00626BA7">
        <w:t xml:space="preserve"> </w:t>
      </w:r>
      <w:r w:rsidR="000C334E" w:rsidRPr="006B4A16">
        <w:t xml:space="preserve">volgt niet de </w:t>
      </w:r>
      <w:r w:rsidRPr="006B4A16">
        <w:t>hiërarchi</w:t>
      </w:r>
      <w:r w:rsidR="000C334E" w:rsidRPr="006B4A16">
        <w:t xml:space="preserve">sche </w:t>
      </w:r>
      <w:proofErr w:type="spellStart"/>
      <w:r w:rsidR="000C334E" w:rsidRPr="006B4A16">
        <w:t>topdown</w:t>
      </w:r>
      <w:proofErr w:type="spellEnd"/>
      <w:r w:rsidR="000C334E" w:rsidRPr="006B4A16">
        <w:t xml:space="preserve"> lijn</w:t>
      </w:r>
      <w:r w:rsidRPr="006B4A16">
        <w:t xml:space="preserve">, maar </w:t>
      </w:r>
      <w:r w:rsidR="000C334E" w:rsidRPr="006B4A16">
        <w:t xml:space="preserve">maakt </w:t>
      </w:r>
      <w:r w:rsidRPr="006B4A16">
        <w:t xml:space="preserve">de leefwereld van kinderen, ouders en professionals </w:t>
      </w:r>
      <w:r w:rsidR="00626BA7">
        <w:t xml:space="preserve">zijn </w:t>
      </w:r>
      <w:r w:rsidRPr="006B4A16">
        <w:t>leidend</w:t>
      </w:r>
      <w:r w:rsidR="000C334E" w:rsidRPr="006B4A16">
        <w:t xml:space="preserve"> zodat zij samen al lerende de juiste besluiten kunnen nemen en  uitvoeren.</w:t>
      </w:r>
      <w:r w:rsidRPr="006B4A16">
        <w:t xml:space="preserve"> Het samenwerkingsverband is faciliterend, ondersteunend aan het proces om met elkaar te werken aan passend onderwijs en samen leren leven. Continue</w:t>
      </w:r>
      <w:r w:rsidR="00034F9C" w:rsidRPr="006B4A16">
        <w:t xml:space="preserve"> dialoog </w:t>
      </w:r>
      <w:r w:rsidRPr="006B4A16">
        <w:t>en samen waarderend onderzoekend leren in een netwerkstructuur zijn essentieel voor het wel</w:t>
      </w:r>
      <w:r w:rsidR="00823599" w:rsidRPr="006B4A16">
        <w:t>s</w:t>
      </w:r>
      <w:r w:rsidRPr="006B4A16">
        <w:t>lagen van het ecosysteem.</w:t>
      </w:r>
      <w:r w:rsidR="000C334E" w:rsidRPr="006B4A16">
        <w:t xml:space="preserve"> Onze interacties met elkaar maken het verschil.</w:t>
      </w:r>
    </w:p>
    <w:p w14:paraId="35D2EACB" w14:textId="32E10EF5" w:rsidR="000021C3" w:rsidRPr="00933C19" w:rsidRDefault="00034F9C">
      <w:r w:rsidRPr="00933C19">
        <w:rPr>
          <w:noProof/>
        </w:rPr>
        <w:lastRenderedPageBreak/>
        <w:drawing>
          <wp:anchor distT="0" distB="0" distL="114300" distR="114300" simplePos="0" relativeHeight="251658240" behindDoc="0" locked="0" layoutInCell="1" allowOverlap="1" wp14:anchorId="5ED9C5FB" wp14:editId="75971EA6">
            <wp:simplePos x="0" y="0"/>
            <wp:positionH relativeFrom="column">
              <wp:posOffset>1694180</wp:posOffset>
            </wp:positionH>
            <wp:positionV relativeFrom="paragraph">
              <wp:posOffset>636905</wp:posOffset>
            </wp:positionV>
            <wp:extent cx="4060190" cy="3900805"/>
            <wp:effectExtent l="12700" t="12700" r="16510" b="1079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060190" cy="390080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933C19">
        <w:t>D</w:t>
      </w:r>
      <w:r w:rsidR="000021C3" w:rsidRPr="00933C19">
        <w:t>e afbeelding is een</w:t>
      </w:r>
      <w:r w:rsidRPr="00933C19">
        <w:t xml:space="preserve"> weergave </w:t>
      </w:r>
      <w:r w:rsidR="000021C3" w:rsidRPr="00933C19">
        <w:t xml:space="preserve">van ons ecosysteem en gebaseerd op het ecologische model van </w:t>
      </w:r>
      <w:proofErr w:type="spellStart"/>
      <w:r w:rsidR="000021C3" w:rsidRPr="00933C19">
        <w:t>Bronfenbrenner</w:t>
      </w:r>
      <w:proofErr w:type="spellEnd"/>
      <w:r w:rsidR="000021C3" w:rsidRPr="00933C19">
        <w:t xml:space="preserve">. Het laat zien hoe alle betrokken in ons netwerk kunnen bijdragen aan het perspectief van het kind. </w:t>
      </w:r>
      <w:r w:rsidR="006824AE" w:rsidRPr="00933C19">
        <w:t xml:space="preserve">Het laat ook zien dat de kwaliteit van de interacties en samenspel tussen de niveaus bepalen hoe succesvol we zijn. </w:t>
      </w:r>
    </w:p>
    <w:p w14:paraId="4C7BEF46" w14:textId="750CAB88" w:rsidR="00034F9C" w:rsidRPr="00933C19" w:rsidRDefault="000C334E">
      <w:r w:rsidRPr="00933C19">
        <w:t xml:space="preserve">Het laat </w:t>
      </w:r>
      <w:r w:rsidR="00823599" w:rsidRPr="00933C19">
        <w:t xml:space="preserve">ons ook </w:t>
      </w:r>
      <w:r w:rsidRPr="00933C19">
        <w:t xml:space="preserve">zien hoe ons </w:t>
      </w:r>
      <w:proofErr w:type="spellStart"/>
      <w:r w:rsidR="00034F9C" w:rsidRPr="00933C19">
        <w:t>samenwerkings</w:t>
      </w:r>
      <w:r w:rsidR="00933C19">
        <w:t>-</w:t>
      </w:r>
      <w:r w:rsidR="00034F9C" w:rsidRPr="00933C19">
        <w:t>verband</w:t>
      </w:r>
      <w:proofErr w:type="spellEnd"/>
      <w:r w:rsidR="00034F9C" w:rsidRPr="00933C19">
        <w:t xml:space="preserve"> </w:t>
      </w:r>
      <w:r w:rsidRPr="00933C19">
        <w:t>gevormd wordt door</w:t>
      </w:r>
      <w:r w:rsidR="00034F9C" w:rsidRPr="00933C19">
        <w:t xml:space="preserve"> haar omgeving</w:t>
      </w:r>
      <w:r w:rsidRPr="00933C19">
        <w:t xml:space="preserve"> en de verschillende lagen daarin</w:t>
      </w:r>
    </w:p>
    <w:p w14:paraId="1932CD49" w14:textId="571A561D" w:rsidR="00034F9C" w:rsidRPr="00933C19" w:rsidRDefault="00034F9C">
      <w:r w:rsidRPr="00933C19">
        <w:t xml:space="preserve">Het kind </w:t>
      </w:r>
      <w:r w:rsidR="000C334E" w:rsidRPr="00933C19">
        <w:t xml:space="preserve">met zijn interacties met zijn omgeving </w:t>
      </w:r>
      <w:r w:rsidRPr="00933C19">
        <w:t>staa</w:t>
      </w:r>
      <w:r w:rsidR="00823599" w:rsidRPr="00933C19">
        <w:t>n</w:t>
      </w:r>
      <w:r w:rsidR="00265BE6">
        <w:t xml:space="preserve"> </w:t>
      </w:r>
      <w:r w:rsidRPr="00933C19">
        <w:t>centraal in ons ecosysteem</w:t>
      </w:r>
      <w:r w:rsidR="000C334E" w:rsidRPr="00933C19">
        <w:t>. De leefwereld van het kind  wordt gevormd door de plekken waar het kind opgroeit</w:t>
      </w:r>
      <w:r w:rsidR="00823599" w:rsidRPr="00933C19">
        <w:t>:</w:t>
      </w:r>
      <w:r w:rsidR="000C334E" w:rsidRPr="00933C19">
        <w:t xml:space="preserve"> thuis en school. </w:t>
      </w:r>
      <w:r w:rsidR="004A7F88" w:rsidRPr="00933C19">
        <w:t>Voor de gezonde ontwikkeling is het nodig dat ouders, leerkracht en school een pedago</w:t>
      </w:r>
      <w:r w:rsidR="00086BB6" w:rsidRPr="00933C19">
        <w:t>gi</w:t>
      </w:r>
      <w:r w:rsidR="004A7F88" w:rsidRPr="00933C19">
        <w:t>sche alliantie vormen om de ontwikkeling en het opgroeien te onderste</w:t>
      </w:r>
      <w:r w:rsidR="00086BB6" w:rsidRPr="00933C19">
        <w:t>u</w:t>
      </w:r>
      <w:r w:rsidR="004A7F88" w:rsidRPr="00933C19">
        <w:t>nen.</w:t>
      </w:r>
      <w:r w:rsidRPr="00933C19">
        <w:t xml:space="preserve"> Deze alliantie is primair verantwoordelijk om in dialoog vanuit meervoudig perspectief passend onderwijs te bieden voor het kind. De deelnemers in deze alliantie hebben direct invloed op de leerwereld van het kind. Het netwerk is erop gericht deze alliantie rondom de leerling te versterken. </w:t>
      </w:r>
    </w:p>
    <w:p w14:paraId="7B924564" w14:textId="37A89B6A" w:rsidR="00034F9C" w:rsidRPr="00933C19" w:rsidRDefault="00034F9C">
      <w:r w:rsidRPr="00933C19">
        <w:t>Ons s</w:t>
      </w:r>
      <w:r w:rsidR="00265BE6">
        <w:t>amenwerkingsverband</w:t>
      </w:r>
      <w:r w:rsidRPr="00933C19">
        <w:t xml:space="preserve"> bestaat uit 105 scholen verdeeld over 8 (geografische) werkgebieden. </w:t>
      </w:r>
      <w:r w:rsidR="004A7F88" w:rsidRPr="00933C19">
        <w:t>De wens - ambitie die we hebben is dat e</w:t>
      </w:r>
      <w:r w:rsidRPr="00933C19">
        <w:t>lk van deze werkgebieden inclusief</w:t>
      </w:r>
      <w:r w:rsidR="004A7F88" w:rsidRPr="00933C19">
        <w:t xml:space="preserve"> wordt</w:t>
      </w:r>
      <w:r w:rsidRPr="00933C19">
        <w:t xml:space="preserve">, zodat elke leerling thuisnabij onderwijs krijgt. In de werkgebieden werken scholen intensief samen om een dekkend </w:t>
      </w:r>
      <w:r w:rsidR="004A7F88" w:rsidRPr="00933C19">
        <w:t>netwerkt</w:t>
      </w:r>
      <w:r w:rsidRPr="00933C19">
        <w:t xml:space="preserve"> te realiseren </w:t>
      </w:r>
      <w:r w:rsidR="004A7F88" w:rsidRPr="00933C19">
        <w:t>zodat elk kind met plezier leert en vriendjes heeft in de buurt.</w:t>
      </w:r>
    </w:p>
    <w:p w14:paraId="2F1370B0" w14:textId="25A2B5BE" w:rsidR="00034F9C" w:rsidRPr="00933C19" w:rsidRDefault="00034F9C">
      <w:pPr>
        <w:rPr>
          <w:u w:val="single"/>
        </w:rPr>
      </w:pPr>
      <w:r w:rsidRPr="00933C19">
        <w:t xml:space="preserve">Een goede samenwerking op regionaal en landelijk niveau, vanuit een gedeelde visie met heldere kaders, biedt holding voor het samenspel in het ecosysteem. Regionaal worden afspraken vastgelegd </w:t>
      </w:r>
      <w:r w:rsidR="00B65D1D" w:rsidRPr="00933C19">
        <w:t xml:space="preserve">met gemeenten, zorgpartners, ouder- en belangenorganisaties en onderwijspartners </w:t>
      </w:r>
      <w:r w:rsidRPr="00933C19">
        <w:t>over de</w:t>
      </w:r>
      <w:r w:rsidR="00B65D1D" w:rsidRPr="00933C19">
        <w:t xml:space="preserve"> gezamenlijke</w:t>
      </w:r>
      <w:r w:rsidRPr="00933C19">
        <w:t xml:space="preserve"> koers voor de komende jaren. Denk aan </w:t>
      </w:r>
      <w:r w:rsidRPr="00933C19">
        <w:rPr>
          <w:u w:val="single"/>
        </w:rPr>
        <w:t>de uitvoeringsagenda</w:t>
      </w:r>
      <w:r w:rsidRPr="00933C19">
        <w:t xml:space="preserve"> en </w:t>
      </w:r>
      <w:r w:rsidRPr="00933C19">
        <w:rPr>
          <w:u w:val="single"/>
        </w:rPr>
        <w:t xml:space="preserve">het veerkrachtpact. </w:t>
      </w:r>
    </w:p>
    <w:p w14:paraId="161D3F04" w14:textId="05B960D6" w:rsidR="00034F9C" w:rsidRPr="00933C19" w:rsidRDefault="00B65D1D">
      <w:r w:rsidRPr="00933C19">
        <w:t xml:space="preserve">Om de leefwereld van kinderen, ouders en professionals leidend te laten zijn in de keuzes die wij maken en in de ontwikkeling van ons samenwerkingsverband, werken wij in netwerkgroepen. In elke netwerkgroep staat een inhoudelijk thema centraal dat aansluit bij onze koers en onze ambities Samen Leren Leven helpt te realiseren. De groepen zijn divers samengesteld, met vertegenwoordigers van verschillende organisaties en belanghebbenden uit ons netwerk. Op deze </w:t>
      </w:r>
      <w:r w:rsidRPr="00933C19">
        <w:lastRenderedPageBreak/>
        <w:t>manier zorgen we dat er langs de inhoudelijke ontwikkeling van ons samenwerkingsverband ontmoeting plaatsvindt en perspectieven gedeeld en verbonden. In deze netwerkgroepen wordt inhoudelijke expertise uitgewisseld, worden waar nodig strategische keuzes gemaakt en belangrijke signalen met elkaar gedeeld</w:t>
      </w:r>
      <w:r w:rsidR="00C91725">
        <w:t xml:space="preserve"> en beleidsvoorstellen geformuleerd.</w:t>
      </w:r>
    </w:p>
    <w:p w14:paraId="17A27FCC" w14:textId="30064013" w:rsidR="00034F9C" w:rsidRDefault="00034F9C"/>
    <w:p w14:paraId="13246D79" w14:textId="77777777" w:rsidR="00034F9C" w:rsidRDefault="00034F9C"/>
    <w:tbl>
      <w:tblPr>
        <w:tblStyle w:val="Tabelraster"/>
        <w:tblW w:w="0" w:type="auto"/>
        <w:tblLook w:val="04A0" w:firstRow="1" w:lastRow="0" w:firstColumn="1" w:lastColumn="0" w:noHBand="0" w:noVBand="1"/>
      </w:tblPr>
      <w:tblGrid>
        <w:gridCol w:w="9062"/>
      </w:tblGrid>
      <w:tr w:rsidR="001A06BA" w:rsidRPr="00933C19" w14:paraId="65263909" w14:textId="77777777" w:rsidTr="003B3A27">
        <w:tc>
          <w:tcPr>
            <w:tcW w:w="90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E7DC0B" w14:textId="28357194" w:rsidR="001A06BA" w:rsidRPr="00933C19" w:rsidRDefault="00BA1684" w:rsidP="0078594E">
            <w:pPr>
              <w:rPr>
                <w:b/>
                <w:bCs/>
                <w:i/>
                <w:iCs/>
                <w:color w:val="000000" w:themeColor="text1"/>
                <w:sz w:val="20"/>
                <w:szCs w:val="20"/>
              </w:rPr>
            </w:pPr>
            <w:r w:rsidRPr="00933C19">
              <w:rPr>
                <w:b/>
                <w:bCs/>
                <w:i/>
                <w:iCs/>
                <w:color w:val="000000" w:themeColor="text1"/>
                <w:sz w:val="20"/>
                <w:szCs w:val="20"/>
              </w:rPr>
              <w:t>Ho</w:t>
            </w:r>
            <w:r w:rsidR="001A06BA" w:rsidRPr="00933C19">
              <w:rPr>
                <w:b/>
                <w:bCs/>
                <w:i/>
                <w:iCs/>
                <w:color w:val="000000" w:themeColor="text1"/>
                <w:sz w:val="20"/>
                <w:szCs w:val="20"/>
              </w:rPr>
              <w:t>e dit plan tot stand kwam</w:t>
            </w:r>
            <w:r w:rsidR="007B7107" w:rsidRPr="00933C19">
              <w:rPr>
                <w:b/>
                <w:bCs/>
                <w:i/>
                <w:iCs/>
                <w:color w:val="000000" w:themeColor="text1"/>
                <w:sz w:val="20"/>
                <w:szCs w:val="20"/>
              </w:rPr>
              <w:t>. En hoe we het willen gebruiken.</w:t>
            </w:r>
          </w:p>
          <w:p w14:paraId="79E3AE2F" w14:textId="77777777" w:rsidR="007B7107" w:rsidRPr="00933C19" w:rsidRDefault="007B7107" w:rsidP="0078594E">
            <w:pPr>
              <w:rPr>
                <w:color w:val="000000" w:themeColor="text1"/>
                <w:sz w:val="20"/>
                <w:szCs w:val="20"/>
              </w:rPr>
            </w:pPr>
          </w:p>
          <w:p w14:paraId="0C7F2A5C" w14:textId="2552F091" w:rsidR="00D957CE" w:rsidRPr="00933C19" w:rsidRDefault="0021176E" w:rsidP="0078594E">
            <w:pPr>
              <w:rPr>
                <w:color w:val="000000" w:themeColor="text1"/>
                <w:sz w:val="20"/>
                <w:szCs w:val="20"/>
              </w:rPr>
            </w:pPr>
            <w:r w:rsidRPr="00933C19">
              <w:rPr>
                <w:color w:val="000000" w:themeColor="text1"/>
                <w:sz w:val="20"/>
                <w:szCs w:val="20"/>
              </w:rPr>
              <w:t xml:space="preserve">Dit ondersteuningsplan is tot stand gekomen in een periode waarnaar we ongetwijfeld later zullen verwijzen als de </w:t>
            </w:r>
            <w:r w:rsidR="00522419" w:rsidRPr="00933C19">
              <w:rPr>
                <w:color w:val="000000" w:themeColor="text1"/>
                <w:sz w:val="20"/>
                <w:szCs w:val="20"/>
              </w:rPr>
              <w:t>Coronatijd</w:t>
            </w:r>
            <w:r w:rsidRPr="00933C19">
              <w:rPr>
                <w:color w:val="000000" w:themeColor="text1"/>
                <w:sz w:val="20"/>
                <w:szCs w:val="20"/>
              </w:rPr>
              <w:t xml:space="preserve">. </w:t>
            </w:r>
            <w:r w:rsidR="00522419" w:rsidRPr="00933C19">
              <w:rPr>
                <w:color w:val="000000" w:themeColor="text1"/>
                <w:sz w:val="20"/>
                <w:szCs w:val="20"/>
              </w:rPr>
              <w:t xml:space="preserve">Een tijd waarin elkaar fysiek ontmoeten onwenselijk was. </w:t>
            </w:r>
            <w:r w:rsidR="001673C1" w:rsidRPr="00933C19">
              <w:rPr>
                <w:color w:val="000000" w:themeColor="text1"/>
                <w:sz w:val="20"/>
                <w:szCs w:val="20"/>
              </w:rPr>
              <w:t xml:space="preserve">Verre weg de meeste ontmoetingen hebben dan ook </w:t>
            </w:r>
            <w:r w:rsidR="00D957CE" w:rsidRPr="00933C19">
              <w:rPr>
                <w:color w:val="000000" w:themeColor="text1"/>
                <w:sz w:val="20"/>
                <w:szCs w:val="20"/>
              </w:rPr>
              <w:t xml:space="preserve">digitaal plaats gevonden. Hierbij zijn we steeds op zoek gegaan naar de belangrijkste vragen die we wilden beantwoorden, waarbij elke antwoord wat we vonden weer een stap was naar een volgende vraag. </w:t>
            </w:r>
          </w:p>
          <w:p w14:paraId="2EA2E11A" w14:textId="77777777" w:rsidR="009A1E3F" w:rsidRPr="00933C19" w:rsidRDefault="009A1E3F" w:rsidP="0078594E">
            <w:pPr>
              <w:rPr>
                <w:color w:val="000000" w:themeColor="text1"/>
                <w:sz w:val="20"/>
                <w:szCs w:val="20"/>
              </w:rPr>
            </w:pPr>
          </w:p>
          <w:p w14:paraId="2C6AF1DD" w14:textId="1B317D6B" w:rsidR="0021176E" w:rsidRPr="00933C19" w:rsidRDefault="00D957CE" w:rsidP="0078594E">
            <w:pPr>
              <w:rPr>
                <w:color w:val="000000" w:themeColor="text1"/>
                <w:sz w:val="20"/>
                <w:szCs w:val="20"/>
              </w:rPr>
            </w:pPr>
            <w:r w:rsidRPr="00933C19">
              <w:rPr>
                <w:color w:val="000000" w:themeColor="text1"/>
                <w:sz w:val="20"/>
                <w:szCs w:val="20"/>
              </w:rPr>
              <w:t xml:space="preserve">In totaal </w:t>
            </w:r>
            <w:r w:rsidR="00653ACA" w:rsidRPr="00933C19">
              <w:rPr>
                <w:color w:val="000000" w:themeColor="text1"/>
                <w:sz w:val="20"/>
                <w:szCs w:val="20"/>
              </w:rPr>
              <w:t>hebben meer dan 400 mensen meegewerkt aan dit ondersteuningsplan. We organiseerden hiertoe onderwijs</w:t>
            </w:r>
            <w:r w:rsidR="00792AD2" w:rsidRPr="00933C19">
              <w:rPr>
                <w:color w:val="000000" w:themeColor="text1"/>
                <w:sz w:val="20"/>
                <w:szCs w:val="20"/>
              </w:rPr>
              <w:t>cafés, vroegen de</w:t>
            </w:r>
            <w:r w:rsidR="0083477D" w:rsidRPr="00933C19">
              <w:rPr>
                <w:color w:val="000000" w:themeColor="text1"/>
                <w:sz w:val="20"/>
                <w:szCs w:val="20"/>
              </w:rPr>
              <w:t xml:space="preserve"> club dynamiek / denktank,</w:t>
            </w:r>
            <w:r w:rsidR="00792AD2" w:rsidRPr="00933C19">
              <w:rPr>
                <w:color w:val="000000" w:themeColor="text1"/>
                <w:sz w:val="20"/>
                <w:szCs w:val="20"/>
              </w:rPr>
              <w:t xml:space="preserve"> deelnemersraad, de </w:t>
            </w:r>
            <w:r w:rsidR="002E4C92" w:rsidRPr="00933C19">
              <w:rPr>
                <w:color w:val="000000" w:themeColor="text1"/>
                <w:sz w:val="20"/>
                <w:szCs w:val="20"/>
              </w:rPr>
              <w:t>OndersteuningsPlanRaad</w:t>
            </w:r>
            <w:r w:rsidR="004D095E" w:rsidRPr="00933C19">
              <w:rPr>
                <w:color w:val="000000" w:themeColor="text1"/>
                <w:sz w:val="20"/>
                <w:szCs w:val="20"/>
              </w:rPr>
              <w:t>, netwerkgroepen, werkgebieden</w:t>
            </w:r>
            <w:r w:rsidR="00792AD2" w:rsidRPr="00933C19">
              <w:rPr>
                <w:color w:val="000000" w:themeColor="text1"/>
                <w:sz w:val="20"/>
                <w:szCs w:val="20"/>
              </w:rPr>
              <w:t xml:space="preserve"> en de raad van toezicht om mee te </w:t>
            </w:r>
            <w:r w:rsidR="002E4C92">
              <w:rPr>
                <w:color w:val="000000" w:themeColor="text1"/>
                <w:sz w:val="20"/>
                <w:szCs w:val="20"/>
              </w:rPr>
              <w:t>denken</w:t>
            </w:r>
            <w:r w:rsidR="00792AD2" w:rsidRPr="00933C19">
              <w:rPr>
                <w:color w:val="000000" w:themeColor="text1"/>
                <w:sz w:val="20"/>
                <w:szCs w:val="20"/>
              </w:rPr>
              <w:t xml:space="preserve"> en </w:t>
            </w:r>
            <w:r w:rsidR="0083477D" w:rsidRPr="00933C19">
              <w:rPr>
                <w:color w:val="000000" w:themeColor="text1"/>
                <w:sz w:val="20"/>
                <w:szCs w:val="20"/>
              </w:rPr>
              <w:t>we sloten aan bij de overleggen die er al waren (teambijeenkomsten, OOGO,</w:t>
            </w:r>
            <w:r w:rsidR="00597506" w:rsidRPr="00933C19">
              <w:rPr>
                <w:color w:val="000000" w:themeColor="text1"/>
                <w:sz w:val="20"/>
                <w:szCs w:val="20"/>
              </w:rPr>
              <w:t xml:space="preserve"> netwerkgroepen) ook spraken we met leerlingen</w:t>
            </w:r>
            <w:r w:rsidR="002E4C92">
              <w:rPr>
                <w:color w:val="000000" w:themeColor="text1"/>
                <w:sz w:val="20"/>
                <w:szCs w:val="20"/>
              </w:rPr>
              <w:t xml:space="preserve"> op verschillende scholen</w:t>
            </w:r>
            <w:r w:rsidR="009A1E3F" w:rsidRPr="00933C19">
              <w:rPr>
                <w:color w:val="000000" w:themeColor="text1"/>
                <w:sz w:val="20"/>
                <w:szCs w:val="20"/>
              </w:rPr>
              <w:t xml:space="preserve">. </w:t>
            </w:r>
          </w:p>
          <w:p w14:paraId="428BFD14" w14:textId="1DE26572" w:rsidR="00F23B79" w:rsidRPr="00933C19" w:rsidRDefault="00F23B79" w:rsidP="0078594E">
            <w:pPr>
              <w:rPr>
                <w:color w:val="000000" w:themeColor="text1"/>
                <w:sz w:val="20"/>
                <w:szCs w:val="20"/>
              </w:rPr>
            </w:pPr>
          </w:p>
          <w:p w14:paraId="115A7C11" w14:textId="5FC5C204" w:rsidR="00F23B79" w:rsidRPr="00933C19" w:rsidRDefault="00F23B79" w:rsidP="0078594E">
            <w:pPr>
              <w:rPr>
                <w:color w:val="000000" w:themeColor="text1"/>
                <w:sz w:val="20"/>
                <w:szCs w:val="20"/>
              </w:rPr>
            </w:pPr>
            <w:r w:rsidRPr="00933C19">
              <w:rPr>
                <w:color w:val="000000" w:themeColor="text1"/>
                <w:sz w:val="20"/>
                <w:szCs w:val="20"/>
              </w:rPr>
              <w:t xml:space="preserve">Hoewel we kunnen zeggen dat al groepen vertegenwoordigd waren, leggen we meteen een ambitie neer voor een volgend plan. Dat zullen en willen we nog meer dan nu het geval is ouders, leerlingen en leerkrachten een stem geven in ons meerjarig toekomst perspectief. Als dit plan slaagt, gaat dat te zijner tijd zeker lukken. </w:t>
            </w:r>
          </w:p>
          <w:p w14:paraId="40B10545" w14:textId="6223FE88" w:rsidR="00F23B79" w:rsidRPr="00933C19" w:rsidRDefault="00F23B79" w:rsidP="0078594E">
            <w:pPr>
              <w:rPr>
                <w:color w:val="000000" w:themeColor="text1"/>
                <w:sz w:val="20"/>
                <w:szCs w:val="20"/>
              </w:rPr>
            </w:pPr>
          </w:p>
          <w:p w14:paraId="403089EC" w14:textId="54A526C5" w:rsidR="00F23B79" w:rsidRPr="00933C19" w:rsidRDefault="00F23B79" w:rsidP="0078594E">
            <w:pPr>
              <w:rPr>
                <w:color w:val="000000" w:themeColor="text1"/>
                <w:sz w:val="20"/>
                <w:szCs w:val="20"/>
              </w:rPr>
            </w:pPr>
            <w:r w:rsidRPr="00933C19">
              <w:rPr>
                <w:color w:val="000000" w:themeColor="text1"/>
                <w:sz w:val="20"/>
                <w:szCs w:val="20"/>
              </w:rPr>
              <w:t xml:space="preserve">Bij het tot stand brengen van dit plan is bewust gekozen voor een </w:t>
            </w:r>
            <w:r w:rsidR="00F84703" w:rsidRPr="00933C19">
              <w:rPr>
                <w:color w:val="000000" w:themeColor="text1"/>
                <w:sz w:val="20"/>
                <w:szCs w:val="20"/>
              </w:rPr>
              <w:t xml:space="preserve">richtinggevend document. Waarbij de concrete invulling telkens vorm krijgt in de jaarplannen van het samenwerkingsverband. Hierin maken we concreet wat we doen om de vier speerpunten (hoofdstuk 4) te realiseren. </w:t>
            </w:r>
            <w:r w:rsidR="00E33003" w:rsidRPr="00933C19">
              <w:rPr>
                <w:color w:val="000000" w:themeColor="text1"/>
                <w:sz w:val="20"/>
                <w:szCs w:val="20"/>
              </w:rPr>
              <w:t xml:space="preserve">In de bijlagen behorend bij dit plan hebben we beschreven hoe we nu zijn georganiseerd. U vindt daarin de antwoorden op vragen als: Hoe zijn we georganiseerd? Hoe hebben we onze procedures geregeld? En wie is waarvoor verantwoordelijk? </w:t>
            </w:r>
          </w:p>
          <w:p w14:paraId="580223DA" w14:textId="4F3BB235" w:rsidR="004C1CB5" w:rsidRPr="00933C19" w:rsidRDefault="004C1CB5" w:rsidP="006B4A16">
            <w:pPr>
              <w:rPr>
                <w:color w:val="000000" w:themeColor="text1"/>
                <w:sz w:val="20"/>
                <w:szCs w:val="20"/>
              </w:rPr>
            </w:pPr>
          </w:p>
        </w:tc>
      </w:tr>
    </w:tbl>
    <w:p w14:paraId="2F24A6E6" w14:textId="77777777" w:rsidR="00CC0ACF" w:rsidRPr="00933C19" w:rsidRDefault="00CC0ACF">
      <w:pPr>
        <w:rPr>
          <w:b/>
          <w:bCs/>
          <w:i/>
          <w:iCs/>
          <w:sz w:val="20"/>
          <w:szCs w:val="20"/>
        </w:rPr>
      </w:pPr>
    </w:p>
    <w:tbl>
      <w:tblPr>
        <w:tblStyle w:val="Tabelraster"/>
        <w:tblW w:w="0" w:type="auto"/>
        <w:tblLook w:val="04A0" w:firstRow="1" w:lastRow="0" w:firstColumn="1" w:lastColumn="0" w:noHBand="0" w:noVBand="1"/>
      </w:tblPr>
      <w:tblGrid>
        <w:gridCol w:w="9062"/>
      </w:tblGrid>
      <w:tr w:rsidR="00737FD4" w:rsidRPr="00933C19" w14:paraId="2435CDD4" w14:textId="77777777" w:rsidTr="00B424E4">
        <w:tc>
          <w:tcPr>
            <w:tcW w:w="9062" w:type="dxa"/>
            <w:shd w:val="clear" w:color="auto" w:fill="E2EFD9" w:themeFill="accent6" w:themeFillTint="33"/>
          </w:tcPr>
          <w:p w14:paraId="6EC6D487" w14:textId="01B270AE" w:rsidR="00737FD4" w:rsidRPr="00933C19" w:rsidRDefault="00737FD4" w:rsidP="00780B6A">
            <w:pPr>
              <w:rPr>
                <w:b/>
                <w:bCs/>
                <w:sz w:val="20"/>
                <w:szCs w:val="20"/>
              </w:rPr>
            </w:pPr>
            <w:r w:rsidRPr="00933C19">
              <w:rPr>
                <w:b/>
                <w:bCs/>
                <w:i/>
                <w:iCs/>
                <w:sz w:val="20"/>
                <w:szCs w:val="20"/>
              </w:rPr>
              <w:t xml:space="preserve">Status </w:t>
            </w:r>
            <w:r w:rsidR="007B7107" w:rsidRPr="00933C19">
              <w:rPr>
                <w:b/>
                <w:bCs/>
                <w:i/>
                <w:iCs/>
                <w:sz w:val="20"/>
                <w:szCs w:val="20"/>
              </w:rPr>
              <w:t xml:space="preserve">van dit plan </w:t>
            </w:r>
            <w:r w:rsidR="00E33003" w:rsidRPr="00933C19">
              <w:rPr>
                <w:b/>
                <w:bCs/>
                <w:sz w:val="20"/>
                <w:szCs w:val="20"/>
              </w:rPr>
              <w:t xml:space="preserve">– </w:t>
            </w:r>
            <w:r w:rsidR="002E4C92">
              <w:rPr>
                <w:b/>
                <w:bCs/>
                <w:sz w:val="20"/>
                <w:szCs w:val="20"/>
              </w:rPr>
              <w:t>9</w:t>
            </w:r>
            <w:r w:rsidR="00E33003" w:rsidRPr="00933C19">
              <w:rPr>
                <w:b/>
                <w:bCs/>
                <w:sz w:val="20"/>
                <w:szCs w:val="20"/>
              </w:rPr>
              <w:t>0% versie</w:t>
            </w:r>
          </w:p>
          <w:p w14:paraId="427541B8" w14:textId="77777777" w:rsidR="007B7107" w:rsidRPr="00933C19" w:rsidRDefault="007B7107" w:rsidP="00780B6A">
            <w:pPr>
              <w:rPr>
                <w:b/>
                <w:bCs/>
                <w:sz w:val="20"/>
                <w:szCs w:val="20"/>
              </w:rPr>
            </w:pPr>
          </w:p>
          <w:p w14:paraId="4C11ED54" w14:textId="34573595" w:rsidR="00D75680" w:rsidRPr="00933C19" w:rsidRDefault="009546D0" w:rsidP="009546D0">
            <w:pPr>
              <w:rPr>
                <w:sz w:val="20"/>
                <w:szCs w:val="20"/>
              </w:rPr>
            </w:pPr>
            <w:r w:rsidRPr="00933C19">
              <w:rPr>
                <w:sz w:val="20"/>
                <w:szCs w:val="20"/>
              </w:rPr>
              <w:t xml:space="preserve">Het plan dat voor u ligt is een </w:t>
            </w:r>
            <w:r w:rsidR="002E4C92">
              <w:rPr>
                <w:sz w:val="20"/>
                <w:szCs w:val="20"/>
              </w:rPr>
              <w:t>9</w:t>
            </w:r>
            <w:r w:rsidRPr="00933C19">
              <w:rPr>
                <w:sz w:val="20"/>
                <w:szCs w:val="20"/>
              </w:rPr>
              <w:t xml:space="preserve">0% versie. Dat betekent dat we de juiste richting denken te pakken te hebben. Tijd dus om de inhoud te delen met de partijen die hier formeel iets van te vinden hebben. Dit zijn naast het bestuur, de </w:t>
            </w:r>
            <w:r w:rsidR="001A129C" w:rsidRPr="00933C19">
              <w:rPr>
                <w:sz w:val="20"/>
                <w:szCs w:val="20"/>
              </w:rPr>
              <w:t>OndersteuningsPlanRaad</w:t>
            </w:r>
            <w:r w:rsidRPr="00933C19">
              <w:rPr>
                <w:sz w:val="20"/>
                <w:szCs w:val="20"/>
              </w:rPr>
              <w:t xml:space="preserve">, de raad van toezicht en de deelnemersraad. Hun op- en aanmerkingen worden </w:t>
            </w:r>
            <w:r w:rsidR="00B17AC6" w:rsidRPr="00933C19">
              <w:rPr>
                <w:sz w:val="20"/>
                <w:szCs w:val="20"/>
              </w:rPr>
              <w:t xml:space="preserve">verwerkt in het plan, waarmee we hopen steeds dichter bij een 100% versie te komen. </w:t>
            </w:r>
          </w:p>
          <w:p w14:paraId="2D09EED5" w14:textId="711C2D5B" w:rsidR="00B17AC6" w:rsidRPr="00933C19" w:rsidRDefault="00B17AC6" w:rsidP="009546D0">
            <w:pPr>
              <w:rPr>
                <w:sz w:val="20"/>
                <w:szCs w:val="20"/>
              </w:rPr>
            </w:pPr>
          </w:p>
          <w:p w14:paraId="2F2471FD" w14:textId="5E0192B0" w:rsidR="009546D0" w:rsidRPr="00933C19" w:rsidRDefault="00B17AC6" w:rsidP="00B424E4">
            <w:pPr>
              <w:rPr>
                <w:i/>
                <w:iCs/>
                <w:sz w:val="20"/>
                <w:szCs w:val="20"/>
              </w:rPr>
            </w:pPr>
            <w:r w:rsidRPr="00933C19">
              <w:rPr>
                <w:sz w:val="20"/>
                <w:szCs w:val="20"/>
              </w:rPr>
              <w:t xml:space="preserve">In september 2021 zal dit plan met elk van de schoolbesturen worden besproken. In deze gesprekken zijn de schoolbestuurders uitgenodigd om enkele gesprekspartners (leerkrachten, </w:t>
            </w:r>
            <w:r w:rsidR="001A129C">
              <w:rPr>
                <w:sz w:val="20"/>
                <w:szCs w:val="20"/>
              </w:rPr>
              <w:t>intern begeleiders, zorgcoördinatoren</w:t>
            </w:r>
            <w:r w:rsidRPr="00933C19">
              <w:rPr>
                <w:sz w:val="20"/>
                <w:szCs w:val="20"/>
              </w:rPr>
              <w:t xml:space="preserve"> en schoolleiders) </w:t>
            </w:r>
            <w:r w:rsidR="000648FB" w:rsidRPr="00933C19">
              <w:rPr>
                <w:sz w:val="20"/>
                <w:szCs w:val="20"/>
              </w:rPr>
              <w:t xml:space="preserve">het gesprek mee te voeren. De input uit deze gesprekken is een belangrijke vervolgstap in het vervolmaken van dit plan. </w:t>
            </w:r>
            <w:r w:rsidR="00D872D5" w:rsidRPr="00933C19">
              <w:rPr>
                <w:sz w:val="20"/>
                <w:szCs w:val="20"/>
              </w:rPr>
              <w:t xml:space="preserve">Dit in aansluiting op het proces hebben doorlopen, waarbij één van de principes is geweest dat strategie geen dood document mag zijn, maar een </w:t>
            </w:r>
            <w:r w:rsidR="00B424E4" w:rsidRPr="00933C19">
              <w:rPr>
                <w:sz w:val="20"/>
                <w:szCs w:val="20"/>
              </w:rPr>
              <w:t xml:space="preserve">uitkomst van een continue dialoog over de toekomst en de betekenis voor ons handelen van vandaag. </w:t>
            </w:r>
          </w:p>
        </w:tc>
      </w:tr>
    </w:tbl>
    <w:p w14:paraId="4A29169E" w14:textId="77777777" w:rsidR="0064783C" w:rsidRDefault="0064783C" w:rsidP="00780B6A">
      <w:pPr>
        <w:rPr>
          <w:b/>
          <w:bCs/>
        </w:rPr>
      </w:pPr>
    </w:p>
    <w:p w14:paraId="5AD45EA0" w14:textId="77777777" w:rsidR="0064783C" w:rsidRDefault="0064783C" w:rsidP="00780B6A">
      <w:pPr>
        <w:rPr>
          <w:b/>
          <w:bCs/>
        </w:rPr>
      </w:pPr>
    </w:p>
    <w:p w14:paraId="621E4B49" w14:textId="3550D67C" w:rsidR="00070DD0" w:rsidRDefault="00670048">
      <w:pPr>
        <w:rPr>
          <w:b/>
          <w:bCs/>
        </w:rPr>
      </w:pPr>
      <w:r>
        <w:rPr>
          <w:b/>
          <w:bCs/>
        </w:rPr>
        <w:lastRenderedPageBreak/>
        <w:t xml:space="preserve">3. </w:t>
      </w:r>
      <w:r w:rsidR="00070DD0">
        <w:rPr>
          <w:b/>
          <w:bCs/>
        </w:rPr>
        <w:t>ONS OORDEEL OVER HOE WE HET DOEN</w:t>
      </w:r>
      <w:r w:rsidR="000D135B">
        <w:rPr>
          <w:b/>
          <w:bCs/>
        </w:rPr>
        <w:t>?</w:t>
      </w:r>
    </w:p>
    <w:p w14:paraId="1031AECF" w14:textId="4A7F8B5A" w:rsidR="00B65D04" w:rsidRDefault="00670048">
      <w:pPr>
        <w:rPr>
          <w:b/>
          <w:bCs/>
          <w:i/>
          <w:iCs/>
        </w:rPr>
      </w:pPr>
      <w:r>
        <w:rPr>
          <w:b/>
          <w:bCs/>
          <w:i/>
          <w:iCs/>
        </w:rPr>
        <w:t xml:space="preserve">3.1 </w:t>
      </w:r>
      <w:r w:rsidR="00A32440">
        <w:rPr>
          <w:b/>
          <w:bCs/>
          <w:i/>
          <w:iCs/>
        </w:rPr>
        <w:t>Inleiding</w:t>
      </w:r>
    </w:p>
    <w:p w14:paraId="6B193DB6" w14:textId="52144030" w:rsidR="00C63730" w:rsidRDefault="00F97F84">
      <w:r>
        <w:t>Ons samenwerkingsverband is</w:t>
      </w:r>
      <w:r w:rsidR="00D759AB">
        <w:t xml:space="preserve"> gestart op 1 augustus 2014. </w:t>
      </w:r>
      <w:r>
        <w:t xml:space="preserve"> </w:t>
      </w:r>
      <w:r w:rsidR="00FE242F">
        <w:t>Na de start he</w:t>
      </w:r>
      <w:r w:rsidR="00CE3F3C">
        <w:t xml:space="preserve">bben we al werkende en lerende onze werkwijzen steeds verder aangepast. </w:t>
      </w:r>
      <w:r w:rsidR="004A1C72">
        <w:t>I</w:t>
      </w:r>
      <w:r w:rsidR="00CE3F3C">
        <w:t xml:space="preserve">n </w:t>
      </w:r>
      <w:r w:rsidR="00224AD1">
        <w:t xml:space="preserve">de eerste </w:t>
      </w:r>
      <w:r w:rsidR="00357AC1">
        <w:t>ondersteuningsplan</w:t>
      </w:r>
      <w:r w:rsidR="00224AD1">
        <w:t>periode</w:t>
      </w:r>
      <w:r w:rsidR="004A1C72">
        <w:t xml:space="preserve"> (2014-2018) lag de</w:t>
      </w:r>
      <w:r w:rsidR="00224AD1">
        <w:t xml:space="preserve"> nadruk op </w:t>
      </w:r>
      <w:r w:rsidR="004A1C72">
        <w:t>opbouwen van onze organisatie. In de achterliggende jaren (tweede plan periode 20</w:t>
      </w:r>
      <w:r w:rsidR="00DE34A6">
        <w:t>17-20121)</w:t>
      </w:r>
      <w:r w:rsidR="004A1C72">
        <w:t xml:space="preserve"> hebben we deze processen (en procedures)</w:t>
      </w:r>
      <w:r w:rsidR="00DE34A6">
        <w:t xml:space="preserve"> verder verbeterd en de rolverdeling tussen de verschillende pa</w:t>
      </w:r>
      <w:r w:rsidR="00C10DB7">
        <w:t>rtners in ons netwerk verhelderd</w:t>
      </w:r>
      <w:r w:rsidR="00C3532C">
        <w:t xml:space="preserve"> en onze structuren hierop aa</w:t>
      </w:r>
      <w:r w:rsidR="00C63730">
        <w:t xml:space="preserve">ngepast. Hierbij </w:t>
      </w:r>
      <w:r w:rsidR="007A1E7A">
        <w:t>starten we ons</w:t>
      </w:r>
      <w:r w:rsidR="00DB2ED8">
        <w:t xml:space="preserve"> denken en handelen s</w:t>
      </w:r>
      <w:r w:rsidR="002F330C">
        <w:t>teeds vanuit</w:t>
      </w:r>
      <w:r w:rsidR="00C63730">
        <w:t xml:space="preserve"> onze kernwaarden. </w:t>
      </w:r>
    </w:p>
    <w:p w14:paraId="6DEF4CEC" w14:textId="77777777" w:rsidR="005D5B1E" w:rsidRDefault="005D5B1E"/>
    <w:p w14:paraId="1E844408" w14:textId="77777777" w:rsidR="00C63730" w:rsidRPr="00590B02" w:rsidRDefault="00C63730" w:rsidP="00590B02">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heme="minorEastAsia"/>
          <w:b/>
          <w:bCs/>
          <w:sz w:val="20"/>
          <w:szCs w:val="20"/>
        </w:rPr>
      </w:pPr>
      <w:r w:rsidRPr="00590B02">
        <w:rPr>
          <w:rFonts w:eastAsiaTheme="minorEastAsia"/>
          <w:b/>
          <w:bCs/>
          <w:sz w:val="20"/>
          <w:szCs w:val="20"/>
        </w:rPr>
        <w:t xml:space="preserve">Onze kernwaarden </w:t>
      </w:r>
    </w:p>
    <w:p w14:paraId="3AF92D26" w14:textId="23229CF9" w:rsidR="00C63730" w:rsidRPr="00590B02" w:rsidRDefault="00C63730" w:rsidP="00590B02">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heme="minorEastAsia"/>
          <w:sz w:val="20"/>
          <w:szCs w:val="20"/>
        </w:rPr>
      </w:pPr>
      <w:r w:rsidRPr="00590B02">
        <w:rPr>
          <w:rFonts w:eastAsiaTheme="minorEastAsia"/>
          <w:b/>
          <w:bCs/>
          <w:i/>
          <w:iCs/>
          <w:sz w:val="20"/>
          <w:szCs w:val="20"/>
        </w:rPr>
        <w:t>Samenwerkend</w:t>
      </w:r>
      <w:r w:rsidRPr="00590B02">
        <w:rPr>
          <w:rFonts w:eastAsiaTheme="minorEastAsia"/>
          <w:sz w:val="20"/>
          <w:szCs w:val="20"/>
        </w:rPr>
        <w:t xml:space="preserve">: het samenwerkingsverband is een </w:t>
      </w:r>
      <w:r w:rsidR="003547A7">
        <w:rPr>
          <w:rFonts w:eastAsiaTheme="minorEastAsia"/>
          <w:sz w:val="20"/>
          <w:szCs w:val="20"/>
        </w:rPr>
        <w:t>organisatie</w:t>
      </w:r>
      <w:r w:rsidRPr="00590B02">
        <w:rPr>
          <w:rFonts w:eastAsiaTheme="minorEastAsia"/>
          <w:sz w:val="20"/>
          <w:szCs w:val="20"/>
        </w:rPr>
        <w:t xml:space="preserve">netwerk. Het succes valt of staat met de bereidheid tot samenwerking van veel verschillende </w:t>
      </w:r>
      <w:r w:rsidR="003547A7">
        <w:rPr>
          <w:rFonts w:eastAsiaTheme="minorEastAsia"/>
          <w:sz w:val="20"/>
          <w:szCs w:val="20"/>
        </w:rPr>
        <w:t xml:space="preserve">betrokkenen c.q. </w:t>
      </w:r>
      <w:r w:rsidRPr="00590B02">
        <w:rPr>
          <w:rFonts w:eastAsiaTheme="minorEastAsia"/>
          <w:sz w:val="20"/>
          <w:szCs w:val="20"/>
        </w:rPr>
        <w:t xml:space="preserve">partners. Samen bieden we ieder kind perspectief. </w:t>
      </w:r>
    </w:p>
    <w:p w14:paraId="2060062B" w14:textId="0790F18E" w:rsidR="00C63730" w:rsidRPr="00590B02" w:rsidRDefault="00C63730" w:rsidP="00590B02">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heme="minorEastAsia"/>
          <w:sz w:val="20"/>
          <w:szCs w:val="20"/>
        </w:rPr>
      </w:pPr>
      <w:r w:rsidRPr="00590B02">
        <w:rPr>
          <w:rFonts w:eastAsiaTheme="minorEastAsia"/>
          <w:b/>
          <w:bCs/>
          <w:i/>
          <w:iCs/>
          <w:sz w:val="20"/>
          <w:szCs w:val="20"/>
        </w:rPr>
        <w:t>Professioneel</w:t>
      </w:r>
      <w:r w:rsidRPr="00590B02">
        <w:rPr>
          <w:rFonts w:eastAsiaTheme="minorEastAsia"/>
          <w:sz w:val="20"/>
          <w:szCs w:val="20"/>
        </w:rPr>
        <w:t xml:space="preserve">: met ons professionele denken en handelen bevorderen we de integrale gezonde ontwikkeling van het kind. Hoge kwaliteit en een oplossingsgerichte, onderzoekende en empathische houding </w:t>
      </w:r>
      <w:r w:rsidR="003547A7">
        <w:rPr>
          <w:rFonts w:eastAsiaTheme="minorEastAsia"/>
          <w:sz w:val="20"/>
          <w:szCs w:val="20"/>
        </w:rPr>
        <w:t xml:space="preserve">vanuit meervoudige perspectiefname </w:t>
      </w:r>
      <w:r w:rsidRPr="00590B02">
        <w:rPr>
          <w:rFonts w:eastAsiaTheme="minorEastAsia"/>
          <w:sz w:val="20"/>
          <w:szCs w:val="20"/>
        </w:rPr>
        <w:t xml:space="preserve">horen daarbij. </w:t>
      </w:r>
    </w:p>
    <w:p w14:paraId="74826F6B" w14:textId="77777777" w:rsidR="00C63730" w:rsidRPr="00590B02" w:rsidRDefault="00C63730" w:rsidP="00590B02">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heme="minorEastAsia"/>
          <w:sz w:val="20"/>
          <w:szCs w:val="20"/>
        </w:rPr>
      </w:pPr>
      <w:r w:rsidRPr="00590B02">
        <w:rPr>
          <w:rFonts w:eastAsiaTheme="minorEastAsia"/>
          <w:b/>
          <w:bCs/>
          <w:i/>
          <w:iCs/>
          <w:sz w:val="20"/>
          <w:szCs w:val="20"/>
        </w:rPr>
        <w:t>Transparant</w:t>
      </w:r>
      <w:r w:rsidRPr="00590B02">
        <w:rPr>
          <w:rFonts w:eastAsiaTheme="minorEastAsia"/>
          <w:sz w:val="20"/>
          <w:szCs w:val="20"/>
        </w:rPr>
        <w:t xml:space="preserve">: voor samenwerking is vertrouwen in elkaar belangrijk. Vertrouwen ontstaat door openheid en duidelijkheid: we zijn open en helder over visie, beleid, werkwijzen en de verantwoording. </w:t>
      </w:r>
    </w:p>
    <w:p w14:paraId="35B64D96" w14:textId="09157531" w:rsidR="00C63730" w:rsidRPr="00590B02" w:rsidRDefault="00C63730" w:rsidP="00590B02">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heme="minorEastAsia"/>
          <w:sz w:val="20"/>
          <w:szCs w:val="20"/>
        </w:rPr>
      </w:pPr>
      <w:r w:rsidRPr="00590B02">
        <w:rPr>
          <w:rFonts w:eastAsiaTheme="minorEastAsia"/>
          <w:b/>
          <w:bCs/>
          <w:i/>
          <w:iCs/>
          <w:sz w:val="20"/>
          <w:szCs w:val="20"/>
        </w:rPr>
        <w:t>Flexibel</w:t>
      </w:r>
      <w:r w:rsidRPr="00590B02">
        <w:rPr>
          <w:rFonts w:eastAsiaTheme="minorEastAsia"/>
          <w:sz w:val="20"/>
          <w:szCs w:val="20"/>
        </w:rPr>
        <w:t>: we streven</w:t>
      </w:r>
      <w:r w:rsidR="00DB2ED8" w:rsidRPr="00590B02">
        <w:rPr>
          <w:rFonts w:eastAsiaTheme="minorEastAsia"/>
          <w:sz w:val="20"/>
          <w:szCs w:val="20"/>
        </w:rPr>
        <w:t xml:space="preserve"> waar nodig</w:t>
      </w:r>
      <w:r w:rsidRPr="00590B02">
        <w:rPr>
          <w:rFonts w:eastAsiaTheme="minorEastAsia"/>
          <w:sz w:val="20"/>
          <w:szCs w:val="20"/>
        </w:rPr>
        <w:t xml:space="preserve"> een non-conformistische werkwijze na. Het proces dient en stimuleert de samenwerking. Daarbij staat de integrale ontwikkeling van het kind voorop. Wanneer creatieve oplossingen nodig zijn, zoeken we die.</w:t>
      </w:r>
    </w:p>
    <w:p w14:paraId="536C6E92" w14:textId="28130C36" w:rsidR="001A06BA" w:rsidRDefault="0057454F" w:rsidP="001A06BA">
      <w:pPr>
        <w:rPr>
          <w:rFonts w:eastAsiaTheme="minorEastAsia"/>
        </w:rPr>
      </w:pPr>
      <w:r>
        <w:rPr>
          <w:rFonts w:eastAsiaTheme="minorEastAsia"/>
        </w:rPr>
        <w:t>We dur</w:t>
      </w:r>
      <w:r w:rsidR="00590B02">
        <w:rPr>
          <w:rFonts w:eastAsiaTheme="minorEastAsia"/>
        </w:rPr>
        <w:t>v</w:t>
      </w:r>
      <w:r>
        <w:rPr>
          <w:rFonts w:eastAsiaTheme="minorEastAsia"/>
        </w:rPr>
        <w:t>en te stellen dat o</w:t>
      </w:r>
      <w:r w:rsidR="001A06BA" w:rsidRPr="4719F0E6">
        <w:rPr>
          <w:rFonts w:eastAsiaTheme="minorEastAsia"/>
        </w:rPr>
        <w:t>ns samenwerkingsverband een lerende gemeenschap</w:t>
      </w:r>
      <w:r>
        <w:rPr>
          <w:rFonts w:eastAsiaTheme="minorEastAsia"/>
        </w:rPr>
        <w:t xml:space="preserve"> is geworden.</w:t>
      </w:r>
      <w:r w:rsidR="00590B02">
        <w:rPr>
          <w:rFonts w:eastAsiaTheme="minorEastAsia"/>
        </w:rPr>
        <w:t xml:space="preserve"> Waar </w:t>
      </w:r>
      <w:r w:rsidR="001A06BA" w:rsidRPr="4719F0E6">
        <w:rPr>
          <w:rFonts w:eastAsiaTheme="minorEastAsia"/>
        </w:rPr>
        <w:t xml:space="preserve"> </w:t>
      </w:r>
      <w:r w:rsidR="00590B02">
        <w:rPr>
          <w:rFonts w:eastAsiaTheme="minorEastAsia"/>
        </w:rPr>
        <w:t>p</w:t>
      </w:r>
      <w:r w:rsidR="001A06BA" w:rsidRPr="4719F0E6">
        <w:rPr>
          <w:rFonts w:eastAsiaTheme="minorEastAsia"/>
        </w:rPr>
        <w:t xml:space="preserve">rofessionals en ouders leren met en van elkaar door samen op zoek te gaan naar de beste oplossingen voor kinderen. </w:t>
      </w:r>
      <w:r w:rsidR="00590B02">
        <w:rPr>
          <w:rFonts w:eastAsiaTheme="minorEastAsia"/>
        </w:rPr>
        <w:t xml:space="preserve">Met als </w:t>
      </w:r>
      <w:r w:rsidR="001A06BA" w:rsidRPr="4719F0E6">
        <w:rPr>
          <w:rFonts w:eastAsiaTheme="minorEastAsia"/>
        </w:rPr>
        <w:t xml:space="preserve">doel: </w:t>
      </w:r>
      <w:r w:rsidR="001A06BA" w:rsidRPr="00590B02">
        <w:rPr>
          <w:rFonts w:eastAsiaTheme="minorEastAsia"/>
          <w:b/>
          <w:bCs/>
          <w:i/>
          <w:iCs/>
        </w:rPr>
        <w:t>perspectief voor ieder kind</w:t>
      </w:r>
      <w:r w:rsidR="001A06BA" w:rsidRPr="4719F0E6">
        <w:rPr>
          <w:rFonts w:eastAsiaTheme="minorEastAsia"/>
        </w:rPr>
        <w:t xml:space="preserve">. </w:t>
      </w:r>
    </w:p>
    <w:p w14:paraId="112E5B8C" w14:textId="77777777" w:rsidR="00A32440" w:rsidRPr="00A32440" w:rsidRDefault="00A32440"/>
    <w:p w14:paraId="47C7F7C3" w14:textId="48EEF837" w:rsidR="0008705A" w:rsidRPr="00A316E6" w:rsidRDefault="00670048">
      <w:pPr>
        <w:rPr>
          <w:b/>
          <w:bCs/>
          <w:i/>
          <w:iCs/>
        </w:rPr>
      </w:pPr>
      <w:r>
        <w:rPr>
          <w:b/>
          <w:bCs/>
          <w:i/>
          <w:iCs/>
        </w:rPr>
        <w:t xml:space="preserve">3.2 </w:t>
      </w:r>
      <w:r w:rsidR="00BA7D86">
        <w:rPr>
          <w:b/>
          <w:bCs/>
          <w:i/>
          <w:iCs/>
        </w:rPr>
        <w:t>Wat we constateren</w:t>
      </w:r>
    </w:p>
    <w:p w14:paraId="216AEDDC" w14:textId="42990F04" w:rsidR="0008705A" w:rsidRDefault="00070DD0" w:rsidP="000D135B">
      <w:r w:rsidRPr="00127A77">
        <w:rPr>
          <w:b/>
          <w:bCs/>
          <w:i/>
          <w:iCs/>
        </w:rPr>
        <w:t>Er gaat veel goed</w:t>
      </w:r>
      <w:r w:rsidR="00686523">
        <w:t xml:space="preserve"> binnen ons samenwerkingsverband</w:t>
      </w:r>
      <w:r w:rsidRPr="002A7FBC">
        <w:t>.</w:t>
      </w:r>
      <w:r w:rsidR="00686523">
        <w:t xml:space="preserve"> </w:t>
      </w:r>
      <w:r w:rsidR="00B448E9">
        <w:t>We worden in ons land</w:t>
      </w:r>
      <w:r w:rsidR="00686523">
        <w:t xml:space="preserve"> vaak als voorloper gezien. </w:t>
      </w:r>
      <w:r w:rsidR="00B448E9">
        <w:t xml:space="preserve">Dat </w:t>
      </w:r>
      <w:r w:rsidR="009076C1">
        <w:t>is een verdienste van ons allemaa</w:t>
      </w:r>
      <w:r w:rsidR="009F0844">
        <w:t>l</w:t>
      </w:r>
      <w:r w:rsidR="009076C1">
        <w:t>.</w:t>
      </w:r>
      <w:r w:rsidRPr="002A7FBC">
        <w:t xml:space="preserve"> </w:t>
      </w:r>
      <w:r w:rsidR="000F3DA7">
        <w:t xml:space="preserve">We sluiten </w:t>
      </w:r>
      <w:r w:rsidR="00C35128">
        <w:t>aan</w:t>
      </w:r>
      <w:r w:rsidR="000F3DA7">
        <w:t xml:space="preserve"> bij de conclusie van minister Slob</w:t>
      </w:r>
      <w:r w:rsidR="009E21AB">
        <w:rPr>
          <w:rStyle w:val="Voetnootmarkering"/>
        </w:rPr>
        <w:footnoteReference w:id="3"/>
      </w:r>
      <w:r w:rsidR="000F3DA7">
        <w:t xml:space="preserve">: </w:t>
      </w:r>
      <w:r w:rsidR="000F3DA7">
        <w:rPr>
          <w:b/>
          <w:bCs/>
        </w:rPr>
        <w:t>“</w:t>
      </w:r>
      <w:r w:rsidR="000F3DA7" w:rsidRPr="00F04BFC">
        <w:rPr>
          <w:i/>
          <w:iCs/>
        </w:rPr>
        <w:t>Op heel veel plekken hebben we de afgelopen jaren echt stappen gezet naar meer passend onderwijs voor leerlingen die extra hulp nodig hebben. Maar nog niet overal gaat het zoals we willen. Daarom mogen leerlingen voortaan meepraten, wordt voor ouders duidelijker wat er mogelijk is en maken we voor leraren helder wat er van hen verwacht wordt en wat niet. Want we blijven knokken om iedere leerling passende ondersteuning te geven.</w:t>
      </w:r>
      <w:r w:rsidR="000F3DA7">
        <w:t xml:space="preserve"> “</w:t>
      </w:r>
      <w:r w:rsidR="00C35128">
        <w:t xml:space="preserve"> </w:t>
      </w:r>
      <w:r w:rsidR="00F04BFC">
        <w:t xml:space="preserve"> </w:t>
      </w:r>
      <w:r w:rsidR="00B448E9">
        <w:t xml:space="preserve">We </w:t>
      </w:r>
      <w:r w:rsidR="00C35128">
        <w:t xml:space="preserve">vinden tegelijk dat we al verder zijn en dus ook ambitieuzer kunnen en moeten zijn in onze regio. </w:t>
      </w:r>
      <w:r w:rsidR="00EB7FF1">
        <w:t>Wij zijn trots op waar we</w:t>
      </w:r>
      <w:r w:rsidR="00B448E9">
        <w:t xml:space="preserve"> al</w:t>
      </w:r>
      <w:r w:rsidR="00EB7FF1">
        <w:t xml:space="preserve"> staan </w:t>
      </w:r>
      <w:r w:rsidR="00B448E9">
        <w:t xml:space="preserve">en realiseren </w:t>
      </w:r>
      <w:r w:rsidR="00EB7FF1">
        <w:t xml:space="preserve">ons </w:t>
      </w:r>
      <w:r w:rsidRPr="002A7FBC">
        <w:t>gelijk</w:t>
      </w:r>
      <w:r w:rsidR="00EB7FF1">
        <w:t>tijdig</w:t>
      </w:r>
      <w:r w:rsidRPr="002A7FBC">
        <w:t xml:space="preserve"> </w:t>
      </w:r>
      <w:r w:rsidR="00B448E9">
        <w:t xml:space="preserve"> </w:t>
      </w:r>
      <w:r w:rsidRPr="002A7FBC">
        <w:t xml:space="preserve">dat we </w:t>
      </w:r>
      <w:r w:rsidR="00B448E9">
        <w:t>aan zet zijn om het nog beter te doen</w:t>
      </w:r>
      <w:r w:rsidRPr="002A7FBC">
        <w:t>.</w:t>
      </w:r>
      <w:r w:rsidR="00241A43">
        <w:t xml:space="preserve"> </w:t>
      </w:r>
      <w:r w:rsidRPr="002A7FBC">
        <w:t xml:space="preserve"> </w:t>
      </w:r>
    </w:p>
    <w:p w14:paraId="35BCBEE7" w14:textId="1F4C4924" w:rsidR="00933C19" w:rsidRDefault="00933C19">
      <w:r>
        <w:br w:type="page"/>
      </w:r>
    </w:p>
    <w:p w14:paraId="4C9E9D8E" w14:textId="77777777" w:rsidR="00E55EEA" w:rsidRPr="00070DD0" w:rsidRDefault="00E55EEA" w:rsidP="00E55EEA"/>
    <w:p w14:paraId="24F4864D" w14:textId="77777777" w:rsidR="00E55EEA" w:rsidRPr="00244C3C" w:rsidRDefault="00E55EEA" w:rsidP="00E55EEA">
      <w:pPr>
        <w:pBdr>
          <w:top w:val="single" w:sz="4" w:space="1" w:color="auto"/>
          <w:left w:val="single" w:sz="4" w:space="4" w:color="auto"/>
          <w:bottom w:val="single" w:sz="4" w:space="1" w:color="auto"/>
          <w:right w:val="single" w:sz="4" w:space="4" w:color="auto"/>
        </w:pBdr>
        <w:shd w:val="clear" w:color="auto" w:fill="E2EFD9" w:themeFill="accent6" w:themeFillTint="33"/>
        <w:rPr>
          <w:b/>
          <w:bCs/>
          <w:sz w:val="18"/>
          <w:szCs w:val="18"/>
        </w:rPr>
      </w:pPr>
      <w:r w:rsidRPr="00244C3C">
        <w:rPr>
          <w:b/>
          <w:bCs/>
          <w:i/>
          <w:iCs/>
          <w:sz w:val="18"/>
          <w:szCs w:val="18"/>
        </w:rPr>
        <w:t>Het verborgen goud van SWV PPO-NK</w:t>
      </w:r>
    </w:p>
    <w:p w14:paraId="53D0FE68" w14:textId="77777777" w:rsidR="00E55EEA" w:rsidRPr="00244C3C" w:rsidRDefault="00E55EEA" w:rsidP="00E55EEA">
      <w:pPr>
        <w:pBdr>
          <w:top w:val="single" w:sz="4" w:space="1" w:color="auto"/>
          <w:left w:val="single" w:sz="4" w:space="4" w:color="auto"/>
          <w:bottom w:val="single" w:sz="4" w:space="1" w:color="auto"/>
          <w:right w:val="single" w:sz="4" w:space="4" w:color="auto"/>
        </w:pBdr>
        <w:shd w:val="clear" w:color="auto" w:fill="E2EFD9" w:themeFill="accent6" w:themeFillTint="33"/>
        <w:rPr>
          <w:b/>
          <w:bCs/>
          <w:sz w:val="18"/>
          <w:szCs w:val="18"/>
        </w:rPr>
      </w:pPr>
      <w:r w:rsidRPr="00244C3C">
        <w:rPr>
          <w:b/>
          <w:bCs/>
          <w:sz w:val="18"/>
          <w:szCs w:val="18"/>
        </w:rPr>
        <w:t xml:space="preserve">Wij zijn een samenwerkingsverband waar samenwerking echt vorm krijgt. Waar we bereid zijn onze kennis en kunde onbaatzuchtig dienstbaar te maken aan kinderen en scholen. Dienstbaar omdat we weten dat onze kennis en kunde niet het enige is dat telt. We moeten het samen doen en dus luisteren we, stellen we vragen en blijven we altijd nieuwsgierig naar de context. </w:t>
      </w:r>
    </w:p>
    <w:p w14:paraId="13BCABBC" w14:textId="77777777" w:rsidR="00E55EEA" w:rsidRPr="00244C3C" w:rsidRDefault="00E55EEA" w:rsidP="00E55EEA">
      <w:pPr>
        <w:pBdr>
          <w:top w:val="single" w:sz="4" w:space="1" w:color="auto"/>
          <w:left w:val="single" w:sz="4" w:space="4" w:color="auto"/>
          <w:bottom w:val="single" w:sz="4" w:space="1" w:color="auto"/>
          <w:right w:val="single" w:sz="4" w:space="4" w:color="auto"/>
        </w:pBdr>
        <w:shd w:val="clear" w:color="auto" w:fill="E2EFD9" w:themeFill="accent6" w:themeFillTint="33"/>
        <w:rPr>
          <w:b/>
          <w:bCs/>
          <w:sz w:val="18"/>
          <w:szCs w:val="18"/>
        </w:rPr>
      </w:pPr>
      <w:r w:rsidRPr="00244C3C">
        <w:rPr>
          <w:b/>
          <w:bCs/>
          <w:sz w:val="18"/>
          <w:szCs w:val="18"/>
        </w:rPr>
        <w:t xml:space="preserve">Wij zijn niet perfect en dus altijd bereid onze inzichten te herzien. Te reflecteren op ons eigen gedrag. En op dat van de anderen binnen ons samenwerkingsverband. Meestal komen we er samen goed uit. En als dat niet het geval is en als het belang van het kind in het geding is, dan zijn wij stoutmoedig en creatief. Stoutmoedig in het zoeken en vinden van onconventionele oplossingen en de wil om ook buiten de lijnen te kleuren. Creatief in het maken van oplossingen die niet vanzelfsprekend zijn en het betrekken van anderen bij ons passend onderwijs. </w:t>
      </w:r>
    </w:p>
    <w:p w14:paraId="4814F781" w14:textId="77777777" w:rsidR="00E55EEA" w:rsidRPr="00244C3C" w:rsidRDefault="00E55EEA" w:rsidP="00E55EEA">
      <w:pPr>
        <w:pBdr>
          <w:top w:val="single" w:sz="4" w:space="1" w:color="auto"/>
          <w:left w:val="single" w:sz="4" w:space="4" w:color="auto"/>
          <w:bottom w:val="single" w:sz="4" w:space="1" w:color="auto"/>
          <w:right w:val="single" w:sz="4" w:space="4" w:color="auto"/>
        </w:pBdr>
        <w:shd w:val="clear" w:color="auto" w:fill="E2EFD9" w:themeFill="accent6" w:themeFillTint="33"/>
        <w:rPr>
          <w:b/>
          <w:bCs/>
          <w:sz w:val="18"/>
          <w:szCs w:val="18"/>
        </w:rPr>
      </w:pPr>
      <w:r w:rsidRPr="00244C3C">
        <w:rPr>
          <w:b/>
          <w:bCs/>
          <w:sz w:val="18"/>
          <w:szCs w:val="18"/>
        </w:rPr>
        <w:t xml:space="preserve">Stoutmoedig en creatief omdat we tussen de regels door zien wat echt telt: </w:t>
      </w:r>
      <w:r w:rsidRPr="00244C3C">
        <w:rPr>
          <w:b/>
          <w:bCs/>
          <w:i/>
          <w:iCs/>
          <w:sz w:val="18"/>
          <w:szCs w:val="18"/>
        </w:rPr>
        <w:t>perspectief voor ieder kind.</w:t>
      </w:r>
      <w:r w:rsidRPr="00244C3C">
        <w:rPr>
          <w:b/>
          <w:bCs/>
          <w:sz w:val="18"/>
          <w:szCs w:val="18"/>
        </w:rPr>
        <w:t xml:space="preserve"> </w:t>
      </w:r>
    </w:p>
    <w:p w14:paraId="754C3F92" w14:textId="77777777" w:rsidR="00E55EEA" w:rsidRDefault="00E55EEA" w:rsidP="00C72184"/>
    <w:p w14:paraId="719480CF" w14:textId="33A09989" w:rsidR="00686523" w:rsidRDefault="00B448E9" w:rsidP="00641BEC">
      <w:r w:rsidRPr="00127A77">
        <w:rPr>
          <w:b/>
          <w:bCs/>
          <w:i/>
          <w:iCs/>
        </w:rPr>
        <w:t>Niet iedereen vindt dat</w:t>
      </w:r>
      <w:r>
        <w:t xml:space="preserve"> we het zo goed doen. Er zijn ook andere geluiden en beelden.  </w:t>
      </w:r>
      <w:r w:rsidR="007E1E1F">
        <w:t>B</w:t>
      </w:r>
      <w:r w:rsidR="00411B6E">
        <w:t xml:space="preserve">eelden zoals: </w:t>
      </w:r>
      <w:r w:rsidR="00686523" w:rsidRPr="00686523">
        <w:t>‘</w:t>
      </w:r>
      <w:r w:rsidR="00686523" w:rsidRPr="00686523">
        <w:rPr>
          <w:i/>
          <w:iCs/>
        </w:rPr>
        <w:t>het grote geldverslindende samenwerkingsverband</w:t>
      </w:r>
      <w:r>
        <w:rPr>
          <w:i/>
          <w:iCs/>
        </w:rPr>
        <w:t>’</w:t>
      </w:r>
      <w:r w:rsidR="00411B6E">
        <w:t xml:space="preserve">, </w:t>
      </w:r>
      <w:r>
        <w:t>‘</w:t>
      </w:r>
      <w:r w:rsidR="00686523" w:rsidRPr="00686523">
        <w:rPr>
          <w:i/>
          <w:iCs/>
        </w:rPr>
        <w:t>het samenwerkingsverband zijn zij en niet wij</w:t>
      </w:r>
      <w:r>
        <w:rPr>
          <w:i/>
          <w:iCs/>
        </w:rPr>
        <w:t>’</w:t>
      </w:r>
      <w:r w:rsidR="00411B6E">
        <w:t xml:space="preserve">, </w:t>
      </w:r>
      <w:r>
        <w:t>'</w:t>
      </w:r>
      <w:r w:rsidR="00686523" w:rsidRPr="00686523">
        <w:rPr>
          <w:i/>
          <w:iCs/>
        </w:rPr>
        <w:t>er is onvoldoende vertrouwen in professionals</w:t>
      </w:r>
      <w:r>
        <w:rPr>
          <w:i/>
          <w:iCs/>
        </w:rPr>
        <w:t xml:space="preserve"> op de scholen’</w:t>
      </w:r>
      <w:r w:rsidR="00411B6E">
        <w:t xml:space="preserve">, </w:t>
      </w:r>
      <w:r>
        <w:t>‘</w:t>
      </w:r>
      <w:r w:rsidRPr="00686523">
        <w:rPr>
          <w:i/>
          <w:iCs/>
        </w:rPr>
        <w:t xml:space="preserve">van de 150 kinderen op SO </w:t>
      </w:r>
      <w:r>
        <w:rPr>
          <w:i/>
          <w:iCs/>
        </w:rPr>
        <w:t xml:space="preserve">zouden </w:t>
      </w:r>
      <w:r w:rsidRPr="00686523">
        <w:rPr>
          <w:i/>
          <w:iCs/>
        </w:rPr>
        <w:t>er waarschijnlijk 120 teruggeplaatst kunnen worden naar regulier</w:t>
      </w:r>
      <w:r>
        <w:rPr>
          <w:i/>
          <w:iCs/>
        </w:rPr>
        <w:t xml:space="preserve"> onderwijs’, ‘</w:t>
      </w:r>
      <w:r w:rsidR="00C72184">
        <w:t>s</w:t>
      </w:r>
      <w:r w:rsidR="00686523" w:rsidRPr="00686523">
        <w:rPr>
          <w:i/>
          <w:iCs/>
        </w:rPr>
        <w:t>cholen hebben de basis onvoldoende op orde</w:t>
      </w:r>
      <w:r>
        <w:rPr>
          <w:i/>
          <w:iCs/>
        </w:rPr>
        <w:t>’</w:t>
      </w:r>
      <w:r w:rsidR="007A1E7A">
        <w:rPr>
          <w:i/>
          <w:iCs/>
        </w:rPr>
        <w:t>.</w:t>
      </w:r>
      <w:r w:rsidR="00C72184">
        <w:rPr>
          <w:i/>
          <w:iCs/>
        </w:rPr>
        <w:t xml:space="preserve"> </w:t>
      </w:r>
      <w:r w:rsidR="000843B9">
        <w:t xml:space="preserve">Hoewel er veel redenen zijn </w:t>
      </w:r>
      <w:r w:rsidR="00641BEC">
        <w:t xml:space="preserve">om ervan overtuigd te zijn dat we op de goede weg zijn, is het nodig deze geluiden serieus te nemen. </w:t>
      </w:r>
      <w:r w:rsidR="00874A84">
        <w:t xml:space="preserve">We zullen </w:t>
      </w:r>
      <w:r w:rsidR="00ED1FB5">
        <w:t>(</w:t>
      </w:r>
      <w:r w:rsidR="00874A84">
        <w:t>en willen</w:t>
      </w:r>
      <w:r w:rsidR="00ED1FB5">
        <w:t>)</w:t>
      </w:r>
      <w:r w:rsidR="00874A84">
        <w:t xml:space="preserve"> beter in gesprek </w:t>
      </w:r>
      <w:r w:rsidR="00641BEC">
        <w:t>moeten</w:t>
      </w:r>
      <w:r>
        <w:t xml:space="preserve"> </w:t>
      </w:r>
      <w:r w:rsidR="0008340A">
        <w:t>om</w:t>
      </w:r>
      <w:r>
        <w:t xml:space="preserve"> de achtergronden van deze</w:t>
      </w:r>
      <w:r w:rsidR="0008340A">
        <w:t xml:space="preserve"> beelden en overtuigingen met elkaar te delen en </w:t>
      </w:r>
      <w:r>
        <w:t xml:space="preserve">te zoeken naar </w:t>
      </w:r>
      <w:r w:rsidR="0008340A">
        <w:t>werkba</w:t>
      </w:r>
      <w:r>
        <w:t>re samenwerking</w:t>
      </w:r>
      <w:r w:rsidR="0008340A">
        <w:t xml:space="preserve">. </w:t>
      </w:r>
      <w:r w:rsidR="004860F4">
        <w:t>W</w:t>
      </w:r>
      <w:r w:rsidR="006A54E6">
        <w:t>e weten</w:t>
      </w:r>
      <w:r w:rsidR="00FD3FD8">
        <w:t xml:space="preserve"> dat we</w:t>
      </w:r>
      <w:r w:rsidR="006A54E6">
        <w:t xml:space="preserve"> </w:t>
      </w:r>
      <w:r>
        <w:t xml:space="preserve">daar </w:t>
      </w:r>
      <w:r w:rsidR="006A54E6">
        <w:t xml:space="preserve">nog </w:t>
      </w:r>
      <w:r>
        <w:t xml:space="preserve">stappen in </w:t>
      </w:r>
      <w:r w:rsidR="0047199B">
        <w:t>nodig zijn</w:t>
      </w:r>
      <w:r w:rsidR="006A54E6">
        <w:t xml:space="preserve">. </w:t>
      </w:r>
      <w:r>
        <w:t>Dat vraagt van ons dat we open luisteren om te ontdekken wat nog meer nodig is om de koers die we gaan meer vanuit gezamenlijkheid te lopen.</w:t>
      </w:r>
      <w:r w:rsidRPr="00380997">
        <w:t xml:space="preserve"> </w:t>
      </w:r>
    </w:p>
    <w:p w14:paraId="29BEED3B" w14:textId="1608D72C" w:rsidR="00C07734" w:rsidRDefault="0047199B">
      <w:r>
        <w:rPr>
          <w:b/>
          <w:bCs/>
          <w:i/>
          <w:iCs/>
        </w:rPr>
        <w:t xml:space="preserve">Inclusie nog geen werkelijkheid. </w:t>
      </w:r>
      <w:r>
        <w:t>Ondanks dat we al enige tijd bezig zijn met Samen Leren Leven, het omarmd wordt en de goede wil er is</w:t>
      </w:r>
      <w:r w:rsidR="00801407">
        <w:t>,</w:t>
      </w:r>
      <w:r>
        <w:t xml:space="preserve"> hebben we te maken met een toename van verwijzingen naar het speciaal (basis) onderwijs en </w:t>
      </w:r>
      <w:r w:rsidR="00801407">
        <w:t>zit</w:t>
      </w:r>
      <w:r>
        <w:t xml:space="preserve"> ook nog </w:t>
      </w:r>
      <w:r w:rsidR="00801407">
        <w:t xml:space="preserve">een aantal </w:t>
      </w:r>
      <w:r>
        <w:t xml:space="preserve">kinderen </w:t>
      </w:r>
      <w:r w:rsidR="00C07734">
        <w:t xml:space="preserve">(gedeeltelijk) thuis of </w:t>
      </w:r>
      <w:r w:rsidR="00801407">
        <w:t xml:space="preserve">heeft een vrijstelling van onderwijs. </w:t>
      </w:r>
      <w:r w:rsidR="00C07734">
        <w:t>Deze kinderen zijn buitengesloten van het meedoen in de eigen buurt</w:t>
      </w:r>
      <w:r w:rsidR="00801407">
        <w:t xml:space="preserve"> met ervaringen als gevolg die </w:t>
      </w:r>
      <w:r w:rsidR="00C07734">
        <w:t>grote impact hebben op hun leven en toekomst. Door de weg naar inclusie hoog in het vaandel te hebben willen we deze beweging keren, zodat steeds meer kinderen kunnen floreren in hun eigen buurt.</w:t>
      </w:r>
    </w:p>
    <w:p w14:paraId="556CBA3D" w14:textId="6012DF8E" w:rsidR="00C07734" w:rsidRDefault="00C07734">
      <w:r>
        <w:t>Ook drukt de stijging van de verwijzingen op onze financiële mogelijkheden waardoor we goed moeten kijken waar we het aan</w:t>
      </w:r>
      <w:r w:rsidR="009F47D4">
        <w:t xml:space="preserve"> </w:t>
      </w:r>
      <w:r>
        <w:t>besteden en de keuze zal altijd gericht zijn op het realiseren van passend onderwijs, zodat kinderen niet de dupe zijn en we tekort doen aan het realiseren van hun perspectief.</w:t>
      </w:r>
      <w:r w:rsidR="00C94187">
        <w:t xml:space="preserve"> We hopen door de beweging naar inclusie dat dit ook financieel gezien meer bewegingsruimte geeft voor de werkgebieden en regulier onderwijs. De financiële ruimte die we hebben vereist zorgvuldige afgewogen keuzes die ten goede moeten komen aan onze opdracht “Perspectief voor ieder kind”.</w:t>
      </w:r>
      <w:r w:rsidR="00D2436E">
        <w:t xml:space="preserve"> Ook dit vereist dat we een houding dat we verschil voor ons willen maken die voorbij gaat aan het eigen belang.</w:t>
      </w:r>
    </w:p>
    <w:p w14:paraId="56F279B8" w14:textId="77777777" w:rsidR="0011062B" w:rsidRDefault="0011062B" w:rsidP="00C72184">
      <w:pPr>
        <w:rPr>
          <w:b/>
          <w:bCs/>
          <w:i/>
          <w:iCs/>
        </w:rPr>
      </w:pPr>
    </w:p>
    <w:p w14:paraId="0B151FE6" w14:textId="77777777" w:rsidR="0011062B" w:rsidRDefault="0011062B" w:rsidP="00C72184">
      <w:pPr>
        <w:rPr>
          <w:b/>
          <w:bCs/>
          <w:i/>
          <w:iCs/>
        </w:rPr>
      </w:pPr>
    </w:p>
    <w:p w14:paraId="487751FE" w14:textId="2F347910" w:rsidR="00126C4E" w:rsidRPr="00126C4E" w:rsidRDefault="00670048" w:rsidP="00C72184">
      <w:pPr>
        <w:rPr>
          <w:b/>
          <w:bCs/>
          <w:i/>
          <w:iCs/>
        </w:rPr>
      </w:pPr>
      <w:r>
        <w:rPr>
          <w:b/>
          <w:bCs/>
          <w:i/>
          <w:iCs/>
        </w:rPr>
        <w:lastRenderedPageBreak/>
        <w:t xml:space="preserve">3.3 </w:t>
      </w:r>
      <w:r w:rsidR="00BA7D86">
        <w:rPr>
          <w:b/>
          <w:bCs/>
          <w:i/>
          <w:iCs/>
        </w:rPr>
        <w:t xml:space="preserve">Wat we </w:t>
      </w:r>
      <w:r w:rsidR="009F6335">
        <w:rPr>
          <w:b/>
          <w:bCs/>
          <w:i/>
          <w:iCs/>
        </w:rPr>
        <w:t>concluderen</w:t>
      </w:r>
    </w:p>
    <w:p w14:paraId="253DB381" w14:textId="204092DC" w:rsidR="00EA1DFE" w:rsidRDefault="00340C0B" w:rsidP="00C72184">
      <w:pPr>
        <w:rPr>
          <w:i/>
          <w:iCs/>
        </w:rPr>
      </w:pPr>
      <w:r w:rsidRPr="00371D19">
        <w:rPr>
          <w:b/>
          <w:bCs/>
          <w:i/>
          <w:iCs/>
        </w:rPr>
        <w:t>W</w:t>
      </w:r>
      <w:r w:rsidR="00B448E9" w:rsidRPr="00371D19">
        <w:rPr>
          <w:b/>
          <w:bCs/>
          <w:i/>
          <w:iCs/>
        </w:rPr>
        <w:t xml:space="preserve">e </w:t>
      </w:r>
      <w:r w:rsidR="00063E47" w:rsidRPr="00371D19">
        <w:rPr>
          <w:b/>
          <w:bCs/>
          <w:i/>
          <w:iCs/>
        </w:rPr>
        <w:t>zien</w:t>
      </w:r>
      <w:r w:rsidR="00B448E9" w:rsidRPr="00371D19">
        <w:rPr>
          <w:b/>
          <w:bCs/>
          <w:i/>
          <w:iCs/>
        </w:rPr>
        <w:t xml:space="preserve"> dat we</w:t>
      </w:r>
      <w:r w:rsidR="00AF260A" w:rsidRPr="00371D19">
        <w:rPr>
          <w:b/>
          <w:bCs/>
          <w:i/>
          <w:iCs/>
        </w:rPr>
        <w:t xml:space="preserve"> </w:t>
      </w:r>
      <w:r w:rsidR="009D3240" w:rsidRPr="00371D19">
        <w:rPr>
          <w:b/>
          <w:bCs/>
          <w:i/>
          <w:iCs/>
        </w:rPr>
        <w:t>leerkrachten</w:t>
      </w:r>
      <w:r w:rsidR="003205F2" w:rsidRPr="00371D19">
        <w:rPr>
          <w:b/>
          <w:bCs/>
          <w:i/>
          <w:iCs/>
        </w:rPr>
        <w:t xml:space="preserve"> nog te weinig</w:t>
      </w:r>
      <w:r w:rsidR="009D3240" w:rsidRPr="00371D19">
        <w:rPr>
          <w:b/>
          <w:bCs/>
          <w:i/>
          <w:iCs/>
        </w:rPr>
        <w:t xml:space="preserve"> bereiken.</w:t>
      </w:r>
      <w:r w:rsidR="009D3240">
        <w:t xml:space="preserve"> </w:t>
      </w:r>
      <w:r w:rsidR="00B448E9">
        <w:t xml:space="preserve">Wij </w:t>
      </w:r>
      <w:r w:rsidR="005F0C82">
        <w:t>zullen</w:t>
      </w:r>
      <w:r w:rsidR="00B448E9">
        <w:t xml:space="preserve"> </w:t>
      </w:r>
      <w:r w:rsidR="00AF413A">
        <w:t>hen</w:t>
      </w:r>
      <w:r w:rsidR="00655CAD">
        <w:t xml:space="preserve"> </w:t>
      </w:r>
      <w:r w:rsidR="00FA24F9">
        <w:t xml:space="preserve">nog meer </w:t>
      </w:r>
      <w:r w:rsidR="006201E7">
        <w:t xml:space="preserve">moeten bevragen en uitnodigen. </w:t>
      </w:r>
      <w:r w:rsidR="006201E7" w:rsidRPr="006201E7">
        <w:rPr>
          <w:i/>
          <w:iCs/>
        </w:rPr>
        <w:t>Hoe kunnen we jou helpen</w:t>
      </w:r>
      <w:r w:rsidR="006201E7">
        <w:rPr>
          <w:i/>
          <w:iCs/>
        </w:rPr>
        <w:t xml:space="preserve">? </w:t>
      </w:r>
      <w:r w:rsidR="006201E7">
        <w:t>Helpen</w:t>
      </w:r>
      <w:r w:rsidR="006201E7" w:rsidRPr="006201E7">
        <w:rPr>
          <w:i/>
          <w:iCs/>
        </w:rPr>
        <w:t xml:space="preserve"> </w:t>
      </w:r>
      <w:r w:rsidR="006201E7">
        <w:t xml:space="preserve">om </w:t>
      </w:r>
      <w:r w:rsidR="00B448E9">
        <w:t>bij te dragen</w:t>
      </w:r>
      <w:r w:rsidR="009D3240">
        <w:t xml:space="preserve"> aan het leer</w:t>
      </w:r>
      <w:r w:rsidR="00FD5144">
        <w:t>- en ondersteunings</w:t>
      </w:r>
      <w:r w:rsidR="009D3240">
        <w:t>proces van</w:t>
      </w:r>
      <w:r w:rsidR="00B448E9">
        <w:t xml:space="preserve"> </w:t>
      </w:r>
      <w:r w:rsidR="009D3240">
        <w:t>leerlingen</w:t>
      </w:r>
      <w:r w:rsidR="00B448E9">
        <w:t xml:space="preserve"> die om</w:t>
      </w:r>
      <w:r w:rsidR="00E00045">
        <w:t xml:space="preserve"> inclusiever</w:t>
      </w:r>
      <w:r w:rsidR="00B448E9">
        <w:t xml:space="preserve"> onderwijs vragen</w:t>
      </w:r>
      <w:r w:rsidR="00D74520">
        <w:t xml:space="preserve">. </w:t>
      </w:r>
      <w:r w:rsidR="00744A7B">
        <w:t xml:space="preserve">Voor een deel </w:t>
      </w:r>
      <w:r w:rsidR="00FC7B49">
        <w:t>zit</w:t>
      </w:r>
      <w:r w:rsidR="00744A7B">
        <w:t xml:space="preserve"> dit in de wijze waarop we het onderwijs </w:t>
      </w:r>
      <w:r w:rsidR="00B62444">
        <w:t>organiseren</w:t>
      </w:r>
      <w:r w:rsidR="00E033EC">
        <w:t>, we moeten leren</w:t>
      </w:r>
      <w:r w:rsidR="00B62444">
        <w:t xml:space="preserve"> </w:t>
      </w:r>
      <w:r w:rsidR="00744A7B">
        <w:t xml:space="preserve">meer ruimte </w:t>
      </w:r>
      <w:r w:rsidR="00E033EC">
        <w:t xml:space="preserve"> te </w:t>
      </w:r>
      <w:r w:rsidR="00B448E9">
        <w:t xml:space="preserve">bieden </w:t>
      </w:r>
      <w:r w:rsidR="00744A7B">
        <w:t>en</w:t>
      </w:r>
      <w:r w:rsidR="00510D65">
        <w:t xml:space="preserve"> </w:t>
      </w:r>
      <w:r w:rsidR="00744A7B">
        <w:t>expertise</w:t>
      </w:r>
      <w:r w:rsidR="00510D65">
        <w:t xml:space="preserve"> nog gerichter</w:t>
      </w:r>
      <w:r w:rsidR="00B448E9">
        <w:t xml:space="preserve"> in</w:t>
      </w:r>
      <w:r w:rsidR="00510D65">
        <w:t xml:space="preserve"> te </w:t>
      </w:r>
      <w:r w:rsidR="00B448E9">
        <w:t>zetten</w:t>
      </w:r>
      <w:r w:rsidR="00510D65">
        <w:t xml:space="preserve"> (</w:t>
      </w:r>
      <w:r w:rsidR="00B448E9">
        <w:t>op die plekken</w:t>
      </w:r>
      <w:r w:rsidR="00744A7B">
        <w:t xml:space="preserve"> waar het er het meest toe doet</w:t>
      </w:r>
      <w:r w:rsidR="00510D65">
        <w:t xml:space="preserve">). </w:t>
      </w:r>
      <w:r w:rsidR="00B448E9">
        <w:t xml:space="preserve">Dat </w:t>
      </w:r>
      <w:r w:rsidR="00744A7B">
        <w:t xml:space="preserve"> zouden wel eens belangrijke </w:t>
      </w:r>
      <w:r w:rsidR="002E795C">
        <w:t>richting gevers</w:t>
      </w:r>
      <w:r w:rsidR="00744A7B">
        <w:t xml:space="preserve"> kunnen zijn</w:t>
      </w:r>
      <w:r w:rsidR="000304AB">
        <w:t xml:space="preserve"> op weg naar inclusief onderwijs</w:t>
      </w:r>
      <w:r w:rsidR="00744A7B">
        <w:t xml:space="preserve">. Hiervoor hoeven we </w:t>
      </w:r>
      <w:r w:rsidR="00BB694C">
        <w:t xml:space="preserve">onze structuur </w:t>
      </w:r>
      <w:r w:rsidR="002E795C">
        <w:t xml:space="preserve">als samenwerkingsverband </w:t>
      </w:r>
      <w:r w:rsidR="00BB694C">
        <w:t xml:space="preserve">niet te veranderen, maar moeten we vaker de vraag </w:t>
      </w:r>
      <w:r w:rsidR="000304AB">
        <w:t xml:space="preserve">(aan elkaar) </w:t>
      </w:r>
      <w:r w:rsidR="00BB694C">
        <w:t xml:space="preserve">stellen: </w:t>
      </w:r>
      <w:r w:rsidR="00BB694C" w:rsidRPr="00BB694C">
        <w:rPr>
          <w:i/>
          <w:iCs/>
        </w:rPr>
        <w:t xml:space="preserve">‘Hoe kan ik </w:t>
      </w:r>
      <w:r w:rsidR="006A1AAF">
        <w:rPr>
          <w:i/>
          <w:iCs/>
        </w:rPr>
        <w:t xml:space="preserve">jou </w:t>
      </w:r>
      <w:r w:rsidR="00BB694C" w:rsidRPr="00BB694C">
        <w:rPr>
          <w:i/>
          <w:iCs/>
        </w:rPr>
        <w:t>helpen</w:t>
      </w:r>
      <w:r w:rsidR="006A1AAF">
        <w:rPr>
          <w:i/>
          <w:iCs/>
        </w:rPr>
        <w:t xml:space="preserve">, zodat jij dit kind </w:t>
      </w:r>
      <w:r w:rsidR="0008273C">
        <w:rPr>
          <w:i/>
          <w:iCs/>
        </w:rPr>
        <w:t xml:space="preserve">het onderwijs kan bieden dat het nodig heeft? </w:t>
      </w:r>
    </w:p>
    <w:p w14:paraId="26164E83" w14:textId="0CE10E4B" w:rsidR="00156F74" w:rsidRDefault="00156F74" w:rsidP="00E715F4">
      <w:r w:rsidRPr="00901D5D">
        <w:rPr>
          <w:b/>
          <w:bCs/>
          <w:i/>
          <w:iCs/>
        </w:rPr>
        <w:t>Lokaal anticiperen</w:t>
      </w:r>
      <w:r w:rsidR="00B448E9" w:rsidRPr="00901D5D">
        <w:rPr>
          <w:b/>
          <w:bCs/>
          <w:i/>
          <w:iCs/>
        </w:rPr>
        <w:t xml:space="preserve"> </w:t>
      </w:r>
      <w:r w:rsidR="00DE3202" w:rsidRPr="00901D5D">
        <w:rPr>
          <w:b/>
          <w:bCs/>
          <w:i/>
          <w:iCs/>
        </w:rPr>
        <w:t>blijft</w:t>
      </w:r>
      <w:r w:rsidR="00B448E9" w:rsidRPr="00901D5D">
        <w:rPr>
          <w:b/>
          <w:bCs/>
          <w:i/>
          <w:iCs/>
        </w:rPr>
        <w:t xml:space="preserve"> een belangrijk speerpunt in onze ontwikkeling</w:t>
      </w:r>
      <w:r w:rsidR="00B448E9">
        <w:t xml:space="preserve">. Dat betekent dat we </w:t>
      </w:r>
      <w:r>
        <w:t xml:space="preserve">samen in de wijk of buurt </w:t>
      </w:r>
      <w:r w:rsidR="00B448E9">
        <w:t xml:space="preserve">oplossingen maken, </w:t>
      </w:r>
      <w:r>
        <w:t>rekening houdend met de lokale context</w:t>
      </w:r>
      <w:r w:rsidR="00A84D18">
        <w:t xml:space="preserve">. En op basis hiervan </w:t>
      </w:r>
      <w:r w:rsidR="00102EFF">
        <w:t xml:space="preserve">(samen) bepalen waar welke expertise het best ingezet kan worden. </w:t>
      </w:r>
      <w:r w:rsidR="00DE3202">
        <w:t>We</w:t>
      </w:r>
      <w:r>
        <w:t xml:space="preserve"> zien</w:t>
      </w:r>
      <w:r w:rsidR="00102EFF">
        <w:t xml:space="preserve"> hierbij</w:t>
      </w:r>
      <w:r>
        <w:t xml:space="preserve"> dat oplossingen en ‘</w:t>
      </w:r>
      <w:proofErr w:type="spellStart"/>
      <w:r>
        <w:t>lessons</w:t>
      </w:r>
      <w:proofErr w:type="spellEnd"/>
      <w:r>
        <w:t xml:space="preserve"> </w:t>
      </w:r>
      <w:proofErr w:type="spellStart"/>
      <w:r>
        <w:t>learned</w:t>
      </w:r>
      <w:proofErr w:type="spellEnd"/>
      <w:r>
        <w:t>’ soms nog te veel binnen de lokale context blijven</w:t>
      </w:r>
      <w:r w:rsidR="009D018B">
        <w:t xml:space="preserve"> of binnen die ene school</w:t>
      </w:r>
      <w:r w:rsidR="00595975">
        <w:t xml:space="preserve"> of klas</w:t>
      </w:r>
      <w:r>
        <w:t xml:space="preserve">. </w:t>
      </w:r>
      <w:r w:rsidR="00595975">
        <w:t>In h</w:t>
      </w:r>
      <w:r>
        <w:t xml:space="preserve">et leren van elkaars praktijk, het delen van goede voorbeelden en het gebruik maken van elkaars ervaringen is </w:t>
      </w:r>
      <w:r w:rsidR="00B448E9">
        <w:t xml:space="preserve">veel </w:t>
      </w:r>
      <w:r w:rsidR="000B409E">
        <w:t>winst te behalen</w:t>
      </w:r>
      <w:r>
        <w:t xml:space="preserve">. </w:t>
      </w:r>
      <w:r w:rsidR="00FC446C">
        <w:t>Elkaar inspireren, helpen, delen en leren van elkaar is een belangrijke bouwsteen in het realiseren van inclusieve werkgebieden We bouwen en ontwikkelen prototypen op weg naar inclusiever onderwijs en we realiseren ons dat een prototype in het ene werkgebied succesvol kan zijn maar dat een copy van een prototype niet in een ander werkgebied hoeft te werken door lokale omstandigheden.</w:t>
      </w:r>
    </w:p>
    <w:p w14:paraId="40CEBDA6" w14:textId="1E308A37" w:rsidR="00156F74" w:rsidRPr="00340C0B" w:rsidRDefault="001E2E1C" w:rsidP="00156F74">
      <w:pPr>
        <w:rPr>
          <w:b/>
          <w:bCs/>
        </w:rPr>
      </w:pPr>
      <w:r>
        <w:rPr>
          <w:b/>
          <w:bCs/>
          <w:i/>
          <w:iCs/>
        </w:rPr>
        <w:t xml:space="preserve">Samenwerking </w:t>
      </w:r>
      <w:r w:rsidR="002C527B">
        <w:rPr>
          <w:b/>
          <w:bCs/>
          <w:i/>
          <w:iCs/>
        </w:rPr>
        <w:t>tussen partners</w:t>
      </w:r>
      <w:r w:rsidR="009F6335">
        <w:rPr>
          <w:b/>
          <w:bCs/>
          <w:i/>
          <w:iCs/>
        </w:rPr>
        <w:t xml:space="preserve"> gaat niet vanzel</w:t>
      </w:r>
      <w:r w:rsidR="00D44987">
        <w:rPr>
          <w:b/>
          <w:bCs/>
          <w:i/>
          <w:iCs/>
        </w:rPr>
        <w:t>f</w:t>
      </w:r>
      <w:r w:rsidR="00ED5FCD">
        <w:rPr>
          <w:b/>
          <w:bCs/>
          <w:i/>
          <w:iCs/>
        </w:rPr>
        <w:t>.</w:t>
      </w:r>
      <w:r w:rsidR="00340C0B">
        <w:rPr>
          <w:b/>
          <w:bCs/>
          <w:i/>
          <w:iCs/>
        </w:rPr>
        <w:t xml:space="preserve"> </w:t>
      </w:r>
      <w:r w:rsidR="00436B05">
        <w:t>Om</w:t>
      </w:r>
      <w:r w:rsidR="00436B05" w:rsidRPr="002A7FBC">
        <w:t xml:space="preserve"> nieuwe stappen naar inclusiever onderwijs </w:t>
      </w:r>
      <w:r w:rsidR="00436B05">
        <w:t xml:space="preserve">te </w:t>
      </w:r>
      <w:r w:rsidR="00436B05" w:rsidRPr="002A7FBC">
        <w:t>zetten</w:t>
      </w:r>
      <w:r w:rsidR="00436B05">
        <w:t>, zullen de</w:t>
      </w:r>
      <w:r w:rsidR="00436B05" w:rsidRPr="006E4E70">
        <w:t xml:space="preserve"> </w:t>
      </w:r>
      <w:r w:rsidR="00436B05" w:rsidRPr="002A7FBC">
        <w:t xml:space="preserve">systemen tussen regulier en speciaal onderwijs minder gescheiden </w:t>
      </w:r>
      <w:r w:rsidR="00436B05">
        <w:t>moeten zijn. Da</w:t>
      </w:r>
      <w:r w:rsidR="00524E3E">
        <w:t>armee</w:t>
      </w:r>
      <w:r w:rsidR="00436B05">
        <w:t xml:space="preserve"> ontstaat ook ruimte om meer van elkaar te leren. Daarnaast is het nodig dat de samenwerking  </w:t>
      </w:r>
      <w:r w:rsidR="00436B05" w:rsidRPr="002A7FBC">
        <w:t xml:space="preserve">tussen onderwijs en jeugdzorg (gemeenten) </w:t>
      </w:r>
      <w:r w:rsidR="00436B05">
        <w:t>nog steviger word</w:t>
      </w:r>
      <w:r w:rsidR="00C44410">
        <w:t>t</w:t>
      </w:r>
      <w:r w:rsidR="00340C0B">
        <w:t xml:space="preserve">. </w:t>
      </w:r>
      <w:r w:rsidR="00156F74">
        <w:t>Hoewel de samenwerking van mens tot mens goed is, zien we ook dat samenwerking met de jeugdzorg</w:t>
      </w:r>
      <w:r w:rsidR="00B448E9">
        <w:t xml:space="preserve"> als instituut</w:t>
      </w:r>
      <w:r w:rsidR="00156F74">
        <w:t xml:space="preserve"> nog niet altijd vanzelf gaat. Andere stelsels, budgetten</w:t>
      </w:r>
      <w:r w:rsidR="00B448E9">
        <w:t xml:space="preserve"> en</w:t>
      </w:r>
      <w:r w:rsidR="00AF413A">
        <w:t xml:space="preserve"> </w:t>
      </w:r>
      <w:r w:rsidR="00156F74">
        <w:t xml:space="preserve">belangen leiden soms tot onnodige vertragingen op punten waar dat inhoudelijk niet wenselijk en nodig is. </w:t>
      </w:r>
      <w:r w:rsidR="009D1DA7">
        <w:t>Het gaat er niet om dat ieder zijn eigen stoep schoon heeft en dat de puinhopen dan bij de ander ligt met</w:t>
      </w:r>
      <w:r w:rsidR="008D247C">
        <w:t xml:space="preserve"> als gevolg dat</w:t>
      </w:r>
      <w:r w:rsidR="009D1DA7">
        <w:t xml:space="preserve"> het kind de dupe </w:t>
      </w:r>
      <w:r w:rsidR="008D247C">
        <w:t xml:space="preserve">is </w:t>
      </w:r>
      <w:r w:rsidR="009D1DA7">
        <w:t xml:space="preserve">maar dat we </w:t>
      </w:r>
      <w:r w:rsidR="008D247C">
        <w:t xml:space="preserve">samen </w:t>
      </w:r>
      <w:r w:rsidR="009D1DA7">
        <w:t>alle stoepen schoonhouden waar kinderen kunnen floreren en we samen optrekken aan onze grote opdracht veerkrachtige jeugdigen met perspectief.</w:t>
      </w:r>
    </w:p>
    <w:p w14:paraId="4AAC00F1" w14:textId="4AA938E1" w:rsidR="0090173E" w:rsidRDefault="00F776B4" w:rsidP="00C72184">
      <w:r>
        <w:rPr>
          <w:b/>
          <w:bCs/>
          <w:i/>
          <w:iCs/>
        </w:rPr>
        <w:t>Ontwikkeling leerlingen</w:t>
      </w:r>
      <w:r w:rsidR="00EA496A">
        <w:rPr>
          <w:b/>
          <w:bCs/>
          <w:i/>
          <w:iCs/>
        </w:rPr>
        <w:t>stromen</w:t>
      </w:r>
      <w:r w:rsidR="009F6335">
        <w:rPr>
          <w:b/>
          <w:bCs/>
          <w:i/>
          <w:iCs/>
        </w:rPr>
        <w:t xml:space="preserve"> leidt tot extra spanning</w:t>
      </w:r>
      <w:r w:rsidR="00BB6166">
        <w:rPr>
          <w:b/>
          <w:bCs/>
          <w:i/>
          <w:iCs/>
        </w:rPr>
        <w:t xml:space="preserve">. </w:t>
      </w:r>
      <w:r w:rsidR="00BB6166">
        <w:t>We zien</w:t>
      </w:r>
      <w:r w:rsidR="00B85C5C">
        <w:t xml:space="preserve"> </w:t>
      </w:r>
      <w:r w:rsidR="004F761E">
        <w:t>een krimp van het totaal aantal leerlingen in onze regio</w:t>
      </w:r>
      <w:r w:rsidR="00AF413A">
        <w:t>. Dat maakt</w:t>
      </w:r>
      <w:r w:rsidR="004551B7">
        <w:t xml:space="preserve"> </w:t>
      </w:r>
      <w:r w:rsidR="00AF413A">
        <w:t xml:space="preserve">de </w:t>
      </w:r>
      <w:r w:rsidR="004F761E">
        <w:t>samenwerking zo mogelijk nog spannender</w:t>
      </w:r>
      <w:r w:rsidR="00AF413A">
        <w:t xml:space="preserve">. Én we zien </w:t>
      </w:r>
      <w:r w:rsidR="004F761E">
        <w:t xml:space="preserve">– een stijging van het aantal leerlingen in het speciaal (basis)onderwijs. </w:t>
      </w:r>
      <w:r w:rsidR="006E4E70">
        <w:t>Er vinden</w:t>
      </w:r>
      <w:r w:rsidR="008056C2">
        <w:t xml:space="preserve"> minder terug</w:t>
      </w:r>
      <w:r w:rsidR="00FC5B54">
        <w:t>-v</w:t>
      </w:r>
      <w:r w:rsidR="008056C2">
        <w:t>erwijzingen plaats van het speciaal (basis)onderwijs naar het regulier onderwijs</w:t>
      </w:r>
      <w:r w:rsidR="00DC58AB">
        <w:t xml:space="preserve"> dan verwacht</w:t>
      </w:r>
      <w:r w:rsidR="008056C2">
        <w:t>.</w:t>
      </w:r>
      <w:r w:rsidR="0090173E">
        <w:t xml:space="preserve"> </w:t>
      </w:r>
      <w:r w:rsidR="006E4E70">
        <w:t>Ook zien we</w:t>
      </w:r>
      <w:r w:rsidR="0090173E">
        <w:t xml:space="preserve"> dat vanuit de voorschool kinderen op steeds vroegere leeftijd worden verwezen naar het speciaal onderwijs. </w:t>
      </w:r>
      <w:r w:rsidR="00AF413A">
        <w:t>Vanuit het streven naar inclusief onderwijs zijn dat signalen waar we mee aan de slag moeten.</w:t>
      </w:r>
      <w:r w:rsidR="00C606E6">
        <w:t xml:space="preserve"> Want we weten dat kinderen ondanks onze inspanningen niet echt floreren wanneer ze niet mee kunnen doen in hun eigen wijk, hun natuurlijke omgeving.</w:t>
      </w:r>
    </w:p>
    <w:p w14:paraId="009A7DC6" w14:textId="3B1FCC3E" w:rsidR="00B87F72" w:rsidRDefault="00B87F72" w:rsidP="00B87F72">
      <w:pPr>
        <w:pBdr>
          <w:top w:val="single" w:sz="4" w:space="1" w:color="auto"/>
          <w:left w:val="single" w:sz="4" w:space="4" w:color="auto"/>
          <w:bottom w:val="single" w:sz="4" w:space="1" w:color="auto"/>
          <w:right w:val="single" w:sz="4" w:space="4" w:color="auto"/>
        </w:pBdr>
      </w:pPr>
      <w:r>
        <w:t>Invoegen tabel of grafiek, demografische ontwikkeling basisgeneratie, verwijzingspercentages</w:t>
      </w:r>
      <w:r w:rsidR="00DC58AB">
        <w:t xml:space="preserve"> en </w:t>
      </w:r>
      <w:proofErr w:type="spellStart"/>
      <w:r w:rsidR="00DC58AB">
        <w:t>financiele</w:t>
      </w:r>
      <w:proofErr w:type="spellEnd"/>
      <w:r w:rsidR="00DC58AB">
        <w:t xml:space="preserve"> </w:t>
      </w:r>
      <w:proofErr w:type="spellStart"/>
      <w:r w:rsidR="00DC58AB">
        <w:t>consequenteis</w:t>
      </w:r>
      <w:proofErr w:type="spellEnd"/>
    </w:p>
    <w:p w14:paraId="41BCB2D8" w14:textId="72947638" w:rsidR="00436B05" w:rsidRDefault="00436B05" w:rsidP="006302CC"/>
    <w:p w14:paraId="69B33513" w14:textId="5FA05596" w:rsidR="00B079F1" w:rsidRDefault="005928D0">
      <w:pPr>
        <w:rPr>
          <w:b/>
          <w:bCs/>
        </w:rPr>
      </w:pPr>
      <w:r>
        <w:rPr>
          <w:b/>
          <w:bCs/>
          <w:i/>
          <w:iCs/>
        </w:rPr>
        <w:lastRenderedPageBreak/>
        <w:t xml:space="preserve">Het is nodig om de tijd te nemen. </w:t>
      </w:r>
      <w:r w:rsidR="00054231" w:rsidRPr="002A7FBC">
        <w:t>Passend onderwijs is een beweging van mensen die samen optrekken en gaan voor dat ene doel ‘</w:t>
      </w:r>
      <w:r w:rsidR="00054231" w:rsidRPr="002A7FBC">
        <w:rPr>
          <w:i/>
          <w:iCs/>
        </w:rPr>
        <w:t xml:space="preserve">Perspectief voor ieder kind.’ </w:t>
      </w:r>
      <w:r w:rsidR="001A6C49" w:rsidRPr="001A6C49">
        <w:t>In</w:t>
      </w:r>
      <w:r w:rsidR="001A6C49">
        <w:t xml:space="preserve"> e</w:t>
      </w:r>
      <w:r w:rsidR="00054231" w:rsidRPr="002A7FBC">
        <w:t>en cultuur van samenwerking, onderling vertrouwen, compassie, onderzoeken, het afstemmen van beleid</w:t>
      </w:r>
      <w:r w:rsidR="001A6C49">
        <w:t xml:space="preserve"> en</w:t>
      </w:r>
      <w:r w:rsidR="00054231" w:rsidRPr="002A7FBC">
        <w:t xml:space="preserve"> durven experimenteren</w:t>
      </w:r>
      <w:r w:rsidR="00054231">
        <w:t xml:space="preserve">, </w:t>
      </w:r>
      <w:r w:rsidR="00054231" w:rsidRPr="002A7FBC">
        <w:t xml:space="preserve"> leren </w:t>
      </w:r>
      <w:r w:rsidR="001A6C49">
        <w:t>we</w:t>
      </w:r>
      <w:r w:rsidR="00054231" w:rsidRPr="002A7FBC">
        <w:t xml:space="preserve"> hoe we het steeds beter kunnen doen voor kinderen. In de</w:t>
      </w:r>
      <w:r w:rsidR="007826A6">
        <w:t xml:space="preserve"> onderlinge</w:t>
      </w:r>
      <w:r w:rsidR="00054231" w:rsidRPr="002A7FBC">
        <w:t xml:space="preserve"> verbinding zit onze kracht. Vanuit deze visie willen we onze maatschappelijke opdracht blijven</w:t>
      </w:r>
      <w:r w:rsidR="00054231" w:rsidRPr="00070DD0">
        <w:t xml:space="preserve"> vervullen. Passend onderwijs is en blijft vooral mensenwerk.  </w:t>
      </w:r>
      <w:r w:rsidR="00BB6166">
        <w:t xml:space="preserve">Het realiseren van onze ambities </w:t>
      </w:r>
      <w:r w:rsidR="0018284F">
        <w:t>dwingt ons</w:t>
      </w:r>
      <w:r w:rsidR="00AF413A">
        <w:t xml:space="preserve"> om </w:t>
      </w:r>
      <w:r w:rsidR="0018284F">
        <w:t>de</w:t>
      </w:r>
      <w:r w:rsidR="00070DD0" w:rsidRPr="002A7FBC">
        <w:t xml:space="preserve"> cultuur van samenwerking en co-creatie</w:t>
      </w:r>
      <w:r w:rsidR="00AF413A">
        <w:t xml:space="preserve"> verder te </w:t>
      </w:r>
      <w:r w:rsidR="009D125E">
        <w:t>ontwikkelen</w:t>
      </w:r>
      <w:r w:rsidR="00070DD0" w:rsidRPr="002A7FBC">
        <w:t>.</w:t>
      </w:r>
      <w:r w:rsidR="00054231">
        <w:t xml:space="preserve"> Dat vraagt ook tijd.</w:t>
      </w:r>
      <w:r w:rsidR="00070DD0" w:rsidRPr="002A7FBC">
        <w:t xml:space="preserve"> </w:t>
      </w:r>
      <w:r w:rsidR="00215CEE" w:rsidRPr="002A7FBC">
        <w:t>De goede dingen zijn in gang gezet</w:t>
      </w:r>
      <w:r w:rsidR="00F25C8A">
        <w:t xml:space="preserve">. </w:t>
      </w:r>
      <w:r w:rsidR="006E4E70">
        <w:t>Het</w:t>
      </w:r>
      <w:r w:rsidR="006E4E70" w:rsidRPr="002A7FBC">
        <w:t xml:space="preserve"> </w:t>
      </w:r>
      <w:r w:rsidR="00215CEE" w:rsidRPr="002A7FBC">
        <w:t>is</w:t>
      </w:r>
      <w:r w:rsidR="00AF413A">
        <w:t xml:space="preserve"> </w:t>
      </w:r>
      <w:r w:rsidR="00215CEE" w:rsidRPr="002A7FBC">
        <w:t>onze opdracht</w:t>
      </w:r>
      <w:r w:rsidR="006E4E70">
        <w:t xml:space="preserve"> om </w:t>
      </w:r>
      <w:r w:rsidR="00DA3428">
        <w:t xml:space="preserve">dat </w:t>
      </w:r>
      <w:r w:rsidR="006E4E70">
        <w:t>te</w:t>
      </w:r>
      <w:r w:rsidR="00215CEE" w:rsidRPr="002A7FBC">
        <w:t xml:space="preserve"> versterken.  </w:t>
      </w:r>
    </w:p>
    <w:p w14:paraId="184C3E8A" w14:textId="77777777" w:rsidR="00586512" w:rsidRDefault="00586512">
      <w:pPr>
        <w:rPr>
          <w:b/>
          <w:bCs/>
        </w:rPr>
      </w:pPr>
      <w:r>
        <w:rPr>
          <w:b/>
          <w:bCs/>
        </w:rPr>
        <w:br w:type="page"/>
      </w:r>
    </w:p>
    <w:p w14:paraId="2C537073" w14:textId="3C6B9F9F" w:rsidR="00B65D1D" w:rsidRDefault="00B65D1D" w:rsidP="00B65D1D">
      <w:pPr>
        <w:rPr>
          <w:b/>
          <w:bCs/>
        </w:rPr>
      </w:pPr>
      <w:r>
        <w:rPr>
          <w:b/>
          <w:bCs/>
        </w:rPr>
        <w:lastRenderedPageBreak/>
        <w:t>4.</w:t>
      </w:r>
      <w:r w:rsidR="006647F9">
        <w:rPr>
          <w:b/>
          <w:bCs/>
        </w:rPr>
        <w:t xml:space="preserve"> W</w:t>
      </w:r>
      <w:r>
        <w:rPr>
          <w:b/>
          <w:bCs/>
        </w:rPr>
        <w:t xml:space="preserve">aar wij </w:t>
      </w:r>
      <w:r w:rsidR="006647F9">
        <w:rPr>
          <w:b/>
          <w:bCs/>
        </w:rPr>
        <w:t xml:space="preserve">de komende jaren voor gaan </w:t>
      </w:r>
    </w:p>
    <w:p w14:paraId="11CD72E8" w14:textId="77777777" w:rsidR="009F4A8D" w:rsidRPr="0025785F" w:rsidRDefault="009F4A8D" w:rsidP="009F4A8D">
      <w:pPr>
        <w:rPr>
          <w:b/>
          <w:bCs/>
          <w:i/>
          <w:iCs/>
        </w:rPr>
      </w:pPr>
      <w:r>
        <w:rPr>
          <w:b/>
          <w:bCs/>
          <w:i/>
          <w:iCs/>
        </w:rPr>
        <w:t xml:space="preserve">4.1 Inleiding </w:t>
      </w:r>
    </w:p>
    <w:p w14:paraId="180DB7FB" w14:textId="20887C46" w:rsidR="00B65D1D" w:rsidRPr="005A2312" w:rsidRDefault="00BE0F97" w:rsidP="00B65D1D">
      <w:r>
        <w:t>‘</w:t>
      </w:r>
      <w:r w:rsidR="00B65D1D" w:rsidRPr="005A2312">
        <w:t>Samen Leren Leven</w:t>
      </w:r>
      <w:r>
        <w:t>’</w:t>
      </w:r>
      <w:r w:rsidR="00B65D1D" w:rsidRPr="005A2312">
        <w:t xml:space="preserve"> is de </w:t>
      </w:r>
      <w:r>
        <w:t>ambitie</w:t>
      </w:r>
      <w:r w:rsidR="00B65D1D" w:rsidRPr="005A2312">
        <w:t xml:space="preserve"> </w:t>
      </w:r>
      <w:r>
        <w:t xml:space="preserve">waarlangs </w:t>
      </w:r>
      <w:r w:rsidR="00B65D1D" w:rsidRPr="005A2312">
        <w:t xml:space="preserve">wij invulling geven aan </w:t>
      </w:r>
      <w:r w:rsidR="006748DF">
        <w:t>inclusiever</w:t>
      </w:r>
      <w:r w:rsidR="00B65D1D" w:rsidRPr="005A2312">
        <w:t xml:space="preserve"> onderwijs</w:t>
      </w:r>
      <w:r w:rsidR="003042EC">
        <w:t xml:space="preserve"> om</w:t>
      </w:r>
      <w:r w:rsidR="006748DF">
        <w:t xml:space="preserve"> hiermee</w:t>
      </w:r>
      <w:r w:rsidR="003042EC">
        <w:t xml:space="preserve"> samen </w:t>
      </w:r>
      <w:r w:rsidR="00B65D1D" w:rsidRPr="005A2312">
        <w:t xml:space="preserve">ieder kind in ons samenwerkingsverband perspectief </w:t>
      </w:r>
      <w:r w:rsidR="003042EC">
        <w:t>te geven</w:t>
      </w:r>
      <w:r w:rsidR="00B65D1D" w:rsidRPr="005A2312">
        <w:t>. Wij geloven in de veerkracht van de jeugd en helpen leerlingen hun eigen weg te vinden, hun potentieel te ontdekken en te ontwikkelen.</w:t>
      </w:r>
      <w:r w:rsidR="00B65D1D">
        <w:t xml:space="preserve"> </w:t>
      </w:r>
    </w:p>
    <w:p w14:paraId="6157E79B" w14:textId="51B10703" w:rsidR="00B65D1D" w:rsidRDefault="00B65D1D" w:rsidP="00B65D1D">
      <w:r w:rsidRPr="005A2312">
        <w:t xml:space="preserve">Om dit te realiseren werken wij, zoals in hoofdstuk 2 aangegeven, samen als  ecosysteem: iedereen in ons samenwerkingsverband maakt verschil voor ons, vanuit </w:t>
      </w:r>
      <w:r w:rsidR="00332797">
        <w:t>zijn of haar</w:t>
      </w:r>
      <w:r w:rsidRPr="005A2312">
        <w:t xml:space="preserve"> eigen unieke rol en perspectief. We nemen </w:t>
      </w:r>
      <w:r w:rsidR="002F2AAB">
        <w:t>samen</w:t>
      </w:r>
      <w:r w:rsidRPr="005A2312">
        <w:t xml:space="preserve"> verantwoordelijkheid voor ons dekkend netwerk en we versterken elkaar. </w:t>
      </w:r>
      <w:r w:rsidRPr="00B65D1D">
        <w:t xml:space="preserve">Onze </w:t>
      </w:r>
      <w:r w:rsidRPr="005A2312">
        <w:rPr>
          <w:i/>
          <w:iCs/>
        </w:rPr>
        <w:t>uitdagingen</w:t>
      </w:r>
      <w:r w:rsidRPr="00B65D1D">
        <w:t xml:space="preserve"> voor de komende jaren </w:t>
      </w:r>
      <w:r w:rsidRPr="005A2312">
        <w:rPr>
          <w:i/>
          <w:iCs/>
        </w:rPr>
        <w:t>zijn groot</w:t>
      </w:r>
      <w:r w:rsidRPr="00B65D1D">
        <w:t xml:space="preserve">. Omdat </w:t>
      </w:r>
      <w:r w:rsidRPr="005A2312">
        <w:rPr>
          <w:i/>
          <w:iCs/>
        </w:rPr>
        <w:t>we</w:t>
      </w:r>
      <w:r w:rsidRPr="00B65D1D">
        <w:t xml:space="preserve"> </w:t>
      </w:r>
      <w:r w:rsidRPr="005A2312">
        <w:rPr>
          <w:i/>
          <w:iCs/>
        </w:rPr>
        <w:t>ambitieus zijn</w:t>
      </w:r>
      <w:r w:rsidRPr="00B65D1D">
        <w:t xml:space="preserve">, het </w:t>
      </w:r>
      <w:r w:rsidRPr="005A2312">
        <w:rPr>
          <w:i/>
          <w:iCs/>
        </w:rPr>
        <w:t>beter willen</w:t>
      </w:r>
      <w:r w:rsidRPr="00B65D1D">
        <w:t xml:space="preserve"> doen, en het nog </w:t>
      </w:r>
      <w:r w:rsidRPr="005A2312">
        <w:rPr>
          <w:i/>
          <w:iCs/>
        </w:rPr>
        <w:t>beter kunnen</w:t>
      </w:r>
      <w:r w:rsidRPr="00B65D1D">
        <w:t xml:space="preserve">. </w:t>
      </w:r>
      <w:r w:rsidR="002F2AAB">
        <w:t>A</w:t>
      </w:r>
      <w:r w:rsidRPr="00B65D1D">
        <w:t>lleen samen</w:t>
      </w:r>
      <w:r w:rsidR="002F2AAB">
        <w:t xml:space="preserve"> kunnen we</w:t>
      </w:r>
      <w:r w:rsidRPr="00B65D1D">
        <w:t xml:space="preserve"> inclusiever onderwijs mogelijk maken. </w:t>
      </w:r>
    </w:p>
    <w:p w14:paraId="3DABA4C6" w14:textId="10811D06" w:rsidR="0051786A" w:rsidRDefault="00B65D1D" w:rsidP="00B65D1D">
      <w:r w:rsidRPr="00B65D1D">
        <w:t xml:space="preserve">We denken dat het belangrijk is om te groeien als </w:t>
      </w:r>
      <w:r w:rsidR="00044CEF" w:rsidRPr="00B65D1D">
        <w:t>ecosysteem</w:t>
      </w:r>
      <w:r w:rsidRPr="00B65D1D">
        <w:rPr>
          <w:rStyle w:val="Voetnootmarkering"/>
        </w:rPr>
        <w:footnoteReference w:id="4"/>
      </w:r>
      <w:r w:rsidRPr="00B65D1D">
        <w:t xml:space="preserve"> d</w:t>
      </w:r>
      <w:r w:rsidR="004045D0">
        <w:t>at</w:t>
      </w:r>
      <w:r w:rsidRPr="00B65D1D">
        <w:t xml:space="preserve"> onze samenwerking stut en laat stromen. </w:t>
      </w:r>
      <w:r>
        <w:t>Daarom investeren we de</w:t>
      </w:r>
      <w:r w:rsidRPr="005A2312">
        <w:t xml:space="preserve"> komende in het versterken van ons netwerk, zodat iedereen het verschil kan maken</w:t>
      </w:r>
      <w:r>
        <w:t xml:space="preserve"> voor onze ambities</w:t>
      </w:r>
      <w:r w:rsidRPr="005A2312">
        <w:t xml:space="preserve">. </w:t>
      </w:r>
      <w:r>
        <w:t xml:space="preserve">Een netwerk waarin </w:t>
      </w:r>
      <w:r w:rsidR="00044CEF">
        <w:t xml:space="preserve">betrokkenen c.q. </w:t>
      </w:r>
      <w:r>
        <w:t>partners goed met elkaar samenwerken</w:t>
      </w:r>
      <w:r w:rsidR="009D60F4">
        <w:t>,</w:t>
      </w:r>
      <w:r>
        <w:t xml:space="preserve"> </w:t>
      </w:r>
      <w:r w:rsidR="009D60F4">
        <w:t>w</w:t>
      </w:r>
      <w:r>
        <w:t xml:space="preserve">aar mensen </w:t>
      </w:r>
      <w:r w:rsidR="00F541DF">
        <w:t xml:space="preserve">voor elkaar </w:t>
      </w:r>
      <w:r>
        <w:t>het verschil kunnen</w:t>
      </w:r>
      <w:r w:rsidR="00F541DF">
        <w:t>, willen en mogen</w:t>
      </w:r>
      <w:r>
        <w:t xml:space="preserve"> maken en </w:t>
      </w:r>
      <w:r w:rsidR="00F541DF">
        <w:t>organisatie</w:t>
      </w:r>
      <w:r>
        <w:t xml:space="preserve">systemen </w:t>
      </w:r>
      <w:r w:rsidR="00F541DF">
        <w:t xml:space="preserve"> en – grenzen </w:t>
      </w:r>
      <w:r>
        <w:t>niet belemmeren. Waar zorg- en onderwijspartners samen werken aan perspectief v</w:t>
      </w:r>
      <w:r w:rsidR="00975E55">
        <w:t>oor</w:t>
      </w:r>
      <w:r>
        <w:t xml:space="preserve"> kinderen en </w:t>
      </w:r>
      <w:r w:rsidR="00005C92">
        <w:t>niemand</w:t>
      </w:r>
      <w:r>
        <w:t xml:space="preserve"> de ‘voorliggende partij’ is. </w:t>
      </w:r>
      <w:r w:rsidRPr="005A2312">
        <w:t>We investeren in de kwaliteit van de interacties</w:t>
      </w:r>
      <w:r>
        <w:t xml:space="preserve"> en</w:t>
      </w:r>
      <w:r w:rsidRPr="005A2312">
        <w:t xml:space="preserve"> rusten deelnemers in ons netwerk toe zodat </w:t>
      </w:r>
      <w:r w:rsidR="00975E55">
        <w:t>ieder</w:t>
      </w:r>
      <w:r w:rsidRPr="005A2312">
        <w:t xml:space="preserve"> vanuit </w:t>
      </w:r>
      <w:r w:rsidR="00AD43A9">
        <w:t>zijn of haar</w:t>
      </w:r>
      <w:r w:rsidRPr="005A2312">
        <w:t xml:space="preserve"> perspectief zo goed mogelijk </w:t>
      </w:r>
      <w:r>
        <w:t xml:space="preserve">kan </w:t>
      </w:r>
      <w:r w:rsidRPr="005A2312">
        <w:t>bijdragen</w:t>
      </w:r>
      <w:r>
        <w:t>. We</w:t>
      </w:r>
      <w:r w:rsidRPr="005A2312">
        <w:t xml:space="preserve"> </w:t>
      </w:r>
      <w:r w:rsidR="00AD43A9">
        <w:t>zullen dus</w:t>
      </w:r>
      <w:r>
        <w:t xml:space="preserve"> </w:t>
      </w:r>
      <w:r w:rsidRPr="005A2312">
        <w:t>oog</w:t>
      </w:r>
      <w:r w:rsidR="00AD43A9">
        <w:t xml:space="preserve"> moeten hebben</w:t>
      </w:r>
      <w:r w:rsidRPr="005A2312">
        <w:t xml:space="preserve"> voor verschillen en </w:t>
      </w:r>
      <w:r w:rsidR="00EA12CC">
        <w:t xml:space="preserve">elkaar </w:t>
      </w:r>
      <w:r w:rsidRPr="005A2312">
        <w:t xml:space="preserve">helpen </w:t>
      </w:r>
      <w:r w:rsidR="00EA12CC">
        <w:t>om</w:t>
      </w:r>
      <w:r w:rsidRPr="005A2312">
        <w:t xml:space="preserve"> deze te overbruggen </w:t>
      </w:r>
      <w:r w:rsidR="00EA12CC">
        <w:t xml:space="preserve">in dienst van </w:t>
      </w:r>
      <w:r w:rsidRPr="005A2312">
        <w:t xml:space="preserve">onze leerlingen. </w:t>
      </w:r>
    </w:p>
    <w:p w14:paraId="045D13D5" w14:textId="5E928EA1" w:rsidR="00B65D1D" w:rsidRDefault="00864DCF" w:rsidP="00B65D1D">
      <w:r>
        <w:t>We gaan</w:t>
      </w:r>
      <w:r w:rsidR="00716328">
        <w:t xml:space="preserve"> </w:t>
      </w:r>
      <w:r w:rsidR="0051786A">
        <w:t xml:space="preserve">de komende jaren </w:t>
      </w:r>
      <w:r w:rsidR="00716328">
        <w:t>dus</w:t>
      </w:r>
      <w:r>
        <w:t xml:space="preserve"> verder op de ingeslagen weg</w:t>
      </w:r>
      <w:r w:rsidR="0051786A">
        <w:t xml:space="preserve">. Het hoeft niet anders, maar het kan wel beter. </w:t>
      </w:r>
      <w:r w:rsidR="007B110B">
        <w:t>En dat willen we. Daarom zetten we samen in op:</w:t>
      </w:r>
      <w:r>
        <w:t xml:space="preserve">  </w:t>
      </w:r>
    </w:p>
    <w:p w14:paraId="6A7C1988" w14:textId="2E31C30F" w:rsidR="00B65D1D" w:rsidRDefault="00E140E9" w:rsidP="008F0B74">
      <w:pPr>
        <w:pStyle w:val="Lijstalinea"/>
        <w:numPr>
          <w:ilvl w:val="0"/>
          <w:numId w:val="19"/>
        </w:numPr>
        <w:ind w:left="360"/>
      </w:pPr>
      <w:r>
        <w:t>E</w:t>
      </w:r>
      <w:r w:rsidR="00B65D1D">
        <w:t>en</w:t>
      </w:r>
      <w:r>
        <w:t xml:space="preserve"> </w:t>
      </w:r>
      <w:r w:rsidR="00B65D1D">
        <w:t>sterke</w:t>
      </w:r>
      <w:r>
        <w:t>re</w:t>
      </w:r>
      <w:r w:rsidR="00B65D1D">
        <w:t xml:space="preserve"> pedagogische alliantie rondom onze leerlingen van ouders, leerkracht en schoo</w:t>
      </w:r>
      <w:r>
        <w:t>l</w:t>
      </w:r>
    </w:p>
    <w:p w14:paraId="4614DC6F" w14:textId="77777777" w:rsidR="00E44A59" w:rsidRDefault="00E44A59" w:rsidP="008F0B74">
      <w:pPr>
        <w:pStyle w:val="Lijstalinea"/>
        <w:ind w:left="360"/>
      </w:pPr>
    </w:p>
    <w:p w14:paraId="03DB46B0" w14:textId="20787FDD" w:rsidR="00E44A59" w:rsidRDefault="00E44A59" w:rsidP="008F0B74">
      <w:pPr>
        <w:pStyle w:val="Lijstalinea"/>
        <w:numPr>
          <w:ilvl w:val="0"/>
          <w:numId w:val="19"/>
        </w:numPr>
        <w:ind w:left="360"/>
      </w:pPr>
      <w:r>
        <w:t>Meer regie voor leerkrachten</w:t>
      </w:r>
    </w:p>
    <w:p w14:paraId="0E336D43" w14:textId="77777777" w:rsidR="00E44A59" w:rsidRDefault="00E44A59" w:rsidP="008F0B74">
      <w:pPr>
        <w:pStyle w:val="Lijstalinea"/>
        <w:ind w:left="360"/>
      </w:pPr>
    </w:p>
    <w:p w14:paraId="7FA19BCE" w14:textId="77777777" w:rsidR="00E44A59" w:rsidRDefault="004B4131" w:rsidP="008F0B74">
      <w:pPr>
        <w:pStyle w:val="Lijstalinea"/>
        <w:numPr>
          <w:ilvl w:val="0"/>
          <w:numId w:val="19"/>
        </w:numPr>
        <w:ind w:left="360"/>
      </w:pPr>
      <w:r>
        <w:t>H</w:t>
      </w:r>
      <w:r w:rsidR="00B65D1D">
        <w:t>et</w:t>
      </w:r>
      <w:r>
        <w:t xml:space="preserve"> vergroten van het</w:t>
      </w:r>
      <w:r w:rsidR="00B65D1D">
        <w:t xml:space="preserve"> lerend vermogen van </w:t>
      </w:r>
      <w:r>
        <w:t xml:space="preserve">en binnen </w:t>
      </w:r>
      <w:r w:rsidR="00B65D1D">
        <w:t>ons netwerk</w:t>
      </w:r>
    </w:p>
    <w:p w14:paraId="75E3250B" w14:textId="77777777" w:rsidR="00E44A59" w:rsidRDefault="00E44A59" w:rsidP="008F0B74">
      <w:pPr>
        <w:pStyle w:val="Lijstalinea"/>
        <w:ind w:left="360"/>
      </w:pPr>
    </w:p>
    <w:p w14:paraId="03480AE5" w14:textId="77777777" w:rsidR="00E44A59" w:rsidRDefault="004B4131" w:rsidP="008F0B74">
      <w:pPr>
        <w:pStyle w:val="Lijstalinea"/>
        <w:numPr>
          <w:ilvl w:val="0"/>
          <w:numId w:val="19"/>
        </w:numPr>
        <w:ind w:left="360"/>
      </w:pPr>
      <w:r>
        <w:t>H</w:t>
      </w:r>
      <w:r w:rsidR="00B65D1D">
        <w:t xml:space="preserve">et </w:t>
      </w:r>
      <w:r>
        <w:t xml:space="preserve">verder </w:t>
      </w:r>
      <w:r w:rsidR="00B65D1D">
        <w:t>ontwikkelen van</w:t>
      </w:r>
      <w:r w:rsidR="00CB6FBF">
        <w:t xml:space="preserve"> onze</w:t>
      </w:r>
      <w:r w:rsidR="00B65D1D">
        <w:t xml:space="preserve"> vaardigheden </w:t>
      </w:r>
      <w:r w:rsidR="00CB6FBF">
        <w:t>om</w:t>
      </w:r>
      <w:r w:rsidR="00000366">
        <w:t xml:space="preserve"> samen te werken</w:t>
      </w:r>
      <w:r w:rsidR="00CB6FBF">
        <w:t xml:space="preserve"> (en leven)</w:t>
      </w:r>
    </w:p>
    <w:p w14:paraId="7DD6B4AD" w14:textId="77777777" w:rsidR="00E44A59" w:rsidRDefault="00E44A59" w:rsidP="008F0B74">
      <w:pPr>
        <w:pStyle w:val="Lijstalinea"/>
        <w:ind w:left="360"/>
      </w:pPr>
    </w:p>
    <w:p w14:paraId="565AADA8" w14:textId="55E9BEC2" w:rsidR="00B65D1D" w:rsidRPr="005A2312" w:rsidRDefault="00091F52" w:rsidP="008F0B74">
      <w:pPr>
        <w:pStyle w:val="Lijstalinea"/>
        <w:numPr>
          <w:ilvl w:val="0"/>
          <w:numId w:val="19"/>
        </w:numPr>
        <w:ind w:left="360"/>
      </w:pPr>
      <w:r>
        <w:t xml:space="preserve">Het </w:t>
      </w:r>
      <w:r w:rsidR="00B65D1D">
        <w:t>inclusieve</w:t>
      </w:r>
      <w:r>
        <w:t>r</w:t>
      </w:r>
      <w:r w:rsidR="00B65D1D">
        <w:t xml:space="preserve"> en </w:t>
      </w:r>
      <w:proofErr w:type="spellStart"/>
      <w:r w:rsidR="00B65D1D">
        <w:t>adaptieve</w:t>
      </w:r>
      <w:r>
        <w:t>r</w:t>
      </w:r>
      <w:proofErr w:type="spellEnd"/>
      <w:r>
        <w:t xml:space="preserve"> werken in onze</w:t>
      </w:r>
      <w:r w:rsidR="00B65D1D">
        <w:t xml:space="preserve"> werkgebieden</w:t>
      </w:r>
      <w:r>
        <w:t xml:space="preserve"> (lokaal anticiperen)</w:t>
      </w:r>
    </w:p>
    <w:p w14:paraId="7B25B0E8" w14:textId="25EAAD65" w:rsidR="004551B7" w:rsidRDefault="004551B7" w:rsidP="00A50C06"/>
    <w:tbl>
      <w:tblPr>
        <w:tblStyle w:val="Tabelraster"/>
        <w:tblW w:w="0" w:type="auto"/>
        <w:tblLook w:val="04A0" w:firstRow="1" w:lastRow="0" w:firstColumn="1" w:lastColumn="0" w:noHBand="0" w:noVBand="1"/>
      </w:tblPr>
      <w:tblGrid>
        <w:gridCol w:w="9062"/>
      </w:tblGrid>
      <w:tr w:rsidR="00686F24" w14:paraId="37F4F4A2" w14:textId="77777777" w:rsidTr="00686F24">
        <w:tc>
          <w:tcPr>
            <w:tcW w:w="9062" w:type="dxa"/>
          </w:tcPr>
          <w:p w14:paraId="1DA40232" w14:textId="13C56E5F" w:rsidR="00686F24" w:rsidRDefault="003D3588" w:rsidP="00A50C06">
            <w:r>
              <w:t xml:space="preserve">HET DOCUMENT </w:t>
            </w:r>
            <w:r w:rsidR="00DC2E2D">
              <w:t>GAAT UIT VAN</w:t>
            </w:r>
            <w:r>
              <w:t xml:space="preserve"> WE MAKEN STERKER VAN WAT ER AL IS. </w:t>
            </w:r>
            <w:r w:rsidR="00A06BFE">
              <w:t>DAAROM MAKEN WE</w:t>
            </w:r>
            <w:r>
              <w:t xml:space="preserve"> PER SPEERPUNT EEN KADERTJE, WAARIN WE ZICHTBAAR MAKEN VAN WAT WE AL DOEN OP DIT TERREIN. </w:t>
            </w:r>
          </w:p>
        </w:tc>
      </w:tr>
    </w:tbl>
    <w:p w14:paraId="766BF032" w14:textId="77777777" w:rsidR="00686F24" w:rsidRPr="005F60E7" w:rsidRDefault="00686F24" w:rsidP="00A50C06"/>
    <w:p w14:paraId="3EB8B42B" w14:textId="4AC2B6BF" w:rsidR="00B65D1D" w:rsidRPr="00FD0F2F" w:rsidRDefault="00670048" w:rsidP="00B65D1D">
      <w:pPr>
        <w:rPr>
          <w:b/>
          <w:bCs/>
        </w:rPr>
      </w:pPr>
      <w:r>
        <w:rPr>
          <w:b/>
          <w:bCs/>
        </w:rPr>
        <w:lastRenderedPageBreak/>
        <w:t>4.</w:t>
      </w:r>
      <w:r w:rsidR="00D32650">
        <w:rPr>
          <w:b/>
          <w:bCs/>
        </w:rPr>
        <w:t>2</w:t>
      </w:r>
      <w:r>
        <w:rPr>
          <w:b/>
          <w:bCs/>
        </w:rPr>
        <w:t xml:space="preserve"> </w:t>
      </w:r>
      <w:r w:rsidR="003E117D">
        <w:rPr>
          <w:b/>
          <w:bCs/>
        </w:rPr>
        <w:t>E</w:t>
      </w:r>
      <w:r w:rsidR="00B65D1D" w:rsidRPr="00FD0F2F">
        <w:rPr>
          <w:b/>
          <w:bCs/>
        </w:rPr>
        <w:t>en sterke</w:t>
      </w:r>
      <w:r w:rsidR="003E117D">
        <w:rPr>
          <w:b/>
          <w:bCs/>
        </w:rPr>
        <w:t>re</w:t>
      </w:r>
      <w:r w:rsidR="00B65D1D" w:rsidRPr="00FD0F2F">
        <w:rPr>
          <w:b/>
          <w:bCs/>
        </w:rPr>
        <w:t xml:space="preserve"> pedagogische alliantie rondom onze leerlingen van ouders, leerkracht en school</w:t>
      </w:r>
    </w:p>
    <w:p w14:paraId="4453A7F1" w14:textId="31E55F3C" w:rsidR="0044265A" w:rsidRDefault="008D24A2" w:rsidP="0044265A">
      <w:r>
        <w:rPr>
          <w:b/>
          <w:bCs/>
          <w:i/>
          <w:iCs/>
        </w:rPr>
        <w:t xml:space="preserve">4.2.1. </w:t>
      </w:r>
      <w:r w:rsidR="0044265A">
        <w:rPr>
          <w:b/>
          <w:bCs/>
          <w:i/>
          <w:iCs/>
        </w:rPr>
        <w:t xml:space="preserve">Doel: </w:t>
      </w:r>
      <w:r w:rsidR="0044265A" w:rsidRPr="00862550">
        <w:rPr>
          <w:i/>
          <w:iCs/>
        </w:rPr>
        <w:t>Ouders en leerlingen krijgen meer regie en vormen met de leerkracht een sterke pedagogische alliantie</w:t>
      </w:r>
    </w:p>
    <w:p w14:paraId="585EA41D" w14:textId="49CE17FA" w:rsidR="0044265A" w:rsidRDefault="008D24A2" w:rsidP="0044265A">
      <w:r>
        <w:rPr>
          <w:b/>
          <w:bCs/>
          <w:i/>
          <w:iCs/>
        </w:rPr>
        <w:t xml:space="preserve">4.2.2 </w:t>
      </w:r>
      <w:r w:rsidR="0044265A">
        <w:rPr>
          <w:b/>
          <w:bCs/>
          <w:i/>
          <w:iCs/>
        </w:rPr>
        <w:t xml:space="preserve">Hoe: </w:t>
      </w:r>
      <w:r w:rsidR="0044265A">
        <w:t xml:space="preserve">Het perspectief van het kind horen, maakt groot verschil in de kwaliteit die we kunnen leveren. Ouders / verzorgers zijn hierbij (meestal) niet alleen de wettelijke vertegenwoordiger van het kind, maar ook een ingang naar de belevingswereld van het kind. Het is onze uitdaging om te zorgen dat we dit perspectief zichtbaar en belangrijk maken. We zullen in de komende jaren in steeds meer situaties kinderen en ouders uitnodigen om met ons mee te kijken, mee te denken en mee te werken. Om op deze manier samen met ouders en leerlingen de best mogelijke (meer inclusieve) ondersteuning voor het kind te realiseren. </w:t>
      </w:r>
    </w:p>
    <w:p w14:paraId="027AB1BC" w14:textId="77777777" w:rsidR="005F132A" w:rsidRDefault="005F132A" w:rsidP="0044265A"/>
    <w:p w14:paraId="1AF564E1" w14:textId="77777777" w:rsidR="0044265A" w:rsidRDefault="0044265A" w:rsidP="0044265A">
      <w:pPr>
        <w:pBdr>
          <w:top w:val="single" w:sz="4" w:space="1" w:color="auto"/>
          <w:left w:val="single" w:sz="4" w:space="4" w:color="auto"/>
          <w:bottom w:val="single" w:sz="4" w:space="1" w:color="auto"/>
          <w:right w:val="single" w:sz="4" w:space="4" w:color="auto"/>
        </w:pBdr>
        <w:rPr>
          <w:b/>
          <w:bCs/>
        </w:rPr>
      </w:pPr>
      <w:r>
        <w:rPr>
          <w:b/>
          <w:bCs/>
        </w:rPr>
        <w:t>Voorbeeld</w:t>
      </w:r>
    </w:p>
    <w:p w14:paraId="5529EC1B" w14:textId="77777777" w:rsidR="0044265A" w:rsidRDefault="0044265A" w:rsidP="00B65D1D">
      <w:pPr>
        <w:rPr>
          <w:b/>
          <w:bCs/>
          <w:i/>
          <w:iCs/>
        </w:rPr>
      </w:pPr>
    </w:p>
    <w:p w14:paraId="693D93D4" w14:textId="5B54C74D" w:rsidR="00B65D1D" w:rsidRDefault="008D24A2" w:rsidP="00B65D1D">
      <w:r>
        <w:rPr>
          <w:b/>
          <w:bCs/>
          <w:i/>
          <w:iCs/>
        </w:rPr>
        <w:t xml:space="preserve">4.2.3 </w:t>
      </w:r>
      <w:r w:rsidR="00B65D1D" w:rsidRPr="005A2312">
        <w:rPr>
          <w:b/>
          <w:bCs/>
          <w:i/>
          <w:iCs/>
        </w:rPr>
        <w:t>Doel</w:t>
      </w:r>
      <w:r w:rsidR="00B65D1D" w:rsidRPr="005A2312">
        <w:rPr>
          <w:i/>
          <w:iCs/>
        </w:rPr>
        <w:t>:</w:t>
      </w:r>
      <w:r w:rsidR="00B65D1D">
        <w:t xml:space="preserve"> </w:t>
      </w:r>
      <w:r w:rsidR="00B65D1D" w:rsidRPr="00862550">
        <w:rPr>
          <w:i/>
          <w:iCs/>
        </w:rPr>
        <w:t xml:space="preserve">Leerlingen weten </w:t>
      </w:r>
      <w:r w:rsidR="00D15B59" w:rsidRPr="00862550">
        <w:rPr>
          <w:i/>
          <w:iCs/>
        </w:rPr>
        <w:t>hun veerkracht</w:t>
      </w:r>
      <w:r w:rsidR="00B65D1D" w:rsidRPr="00862550">
        <w:rPr>
          <w:i/>
          <w:iCs/>
        </w:rPr>
        <w:t xml:space="preserve"> aan te boren in kwetsbare perioden en krijgen de kans om de eigen potentie te ontdekken en te ontwikkelen</w:t>
      </w:r>
      <w:r w:rsidR="00B65D1D">
        <w:t xml:space="preserve">. </w:t>
      </w:r>
    </w:p>
    <w:p w14:paraId="7A5D2CBD" w14:textId="1A03D18F" w:rsidR="00B65D1D" w:rsidRPr="00FD0F2F" w:rsidRDefault="008D24A2" w:rsidP="00B65D1D">
      <w:pPr>
        <w:rPr>
          <w:b/>
          <w:bCs/>
          <w:i/>
          <w:iCs/>
        </w:rPr>
      </w:pPr>
      <w:r>
        <w:rPr>
          <w:b/>
          <w:bCs/>
          <w:i/>
          <w:iCs/>
        </w:rPr>
        <w:t xml:space="preserve">4.2.4 </w:t>
      </w:r>
      <w:r w:rsidR="00B65D1D" w:rsidRPr="005A2312">
        <w:rPr>
          <w:b/>
          <w:bCs/>
          <w:i/>
          <w:iCs/>
        </w:rPr>
        <w:t>Hoe</w:t>
      </w:r>
      <w:r w:rsidR="00B65D1D">
        <w:t xml:space="preserve">: </w:t>
      </w:r>
      <w:r w:rsidR="00B65D1D" w:rsidRPr="008B085B">
        <w:t>In het leven van ieder kind zijn (normale) gebeurtenissen waarop een kind kwetsbaar is. Denk aan de transitie</w:t>
      </w:r>
      <w:r w:rsidR="00B65D1D">
        <w:t xml:space="preserve">s in de schoolloopbaan (bijvoorbeeld tussen </w:t>
      </w:r>
      <w:r w:rsidR="00B65D1D" w:rsidRPr="008B085B">
        <w:t>kinderopvang en basisschool</w:t>
      </w:r>
      <w:r w:rsidR="00B65D1D">
        <w:t xml:space="preserve">) </w:t>
      </w:r>
      <w:r w:rsidR="00B65D1D" w:rsidRPr="008B085B">
        <w:t xml:space="preserve">aan gebeurtenissen in het gezin zoals het scheiden van de ouders of aan </w:t>
      </w:r>
      <w:r w:rsidR="00B65D1D">
        <w:t>externe factoren als covid-19. Deze gebeurtenissen maken van een kind geen kwetsbaar persoon, maar dit zijn periodes die een beroep doen op de veerkracht van leerlingen. I</w:t>
      </w:r>
      <w:r w:rsidR="00B65D1D" w:rsidRPr="008B085B">
        <w:t xml:space="preserve">n onze regio zijn we alert </w:t>
      </w:r>
      <w:r w:rsidR="00B65D1D">
        <w:t>op deze momenten</w:t>
      </w:r>
      <w:r w:rsidR="00B65D1D" w:rsidRPr="008B085B">
        <w:t xml:space="preserve"> en anticiperen hierop. </w:t>
      </w:r>
      <w:r w:rsidR="00B65D1D">
        <w:t>Wij</w:t>
      </w:r>
      <w:r w:rsidR="00B65D1D" w:rsidRPr="008B085B">
        <w:t xml:space="preserve"> ondersteunen </w:t>
      </w:r>
      <w:r w:rsidR="00B65D1D">
        <w:t>leerlingen</w:t>
      </w:r>
      <w:r w:rsidR="00B65D1D" w:rsidRPr="008B085B">
        <w:t xml:space="preserve"> in het aanboren van hun veerkracht.</w:t>
      </w:r>
    </w:p>
    <w:p w14:paraId="638A511C" w14:textId="26C2332F" w:rsidR="00B65D1D" w:rsidRPr="008B085B" w:rsidRDefault="008D24A2" w:rsidP="00B65D1D">
      <w:r>
        <w:rPr>
          <w:b/>
          <w:bCs/>
          <w:i/>
          <w:iCs/>
        </w:rPr>
        <w:t xml:space="preserve">4.2.5 </w:t>
      </w:r>
      <w:r w:rsidR="00B65D1D" w:rsidRPr="005A2312">
        <w:rPr>
          <w:b/>
          <w:bCs/>
          <w:i/>
          <w:iCs/>
        </w:rPr>
        <w:t>Hoe</w:t>
      </w:r>
      <w:r w:rsidR="00B65D1D">
        <w:rPr>
          <w:i/>
          <w:iCs/>
        </w:rPr>
        <w:t xml:space="preserve">: Wij hanteren een brede(re) definitie van ‘normale’ ontwikkeling en vergroten onze kennis van ontwikkel(stadia) van kinderen, zodat wij leerlingen niet onterecht het label ‘afwijkend’ of ‘speciaal’ of ‘kwetsbaar’ toekennen. </w:t>
      </w:r>
      <w:r w:rsidR="00B65D1D">
        <w:t xml:space="preserve">Leerlingen krijgen de kans zich op hun eigen tempo en op de eigen manier te ontwikkelen. </w:t>
      </w:r>
      <w:r w:rsidR="00B65D1D" w:rsidRPr="008B085B">
        <w:t>Zo ontstaat meer ruimte voor onze jeugdigen om de eigen potentie te ontdekken, te ontwikkelen en ermee om te gaan.</w:t>
      </w:r>
    </w:p>
    <w:p w14:paraId="369E523D" w14:textId="180B0304" w:rsidR="00B65D1D" w:rsidRDefault="008D24A2" w:rsidP="006B251D">
      <w:r>
        <w:rPr>
          <w:b/>
          <w:bCs/>
          <w:i/>
          <w:iCs/>
        </w:rPr>
        <w:t xml:space="preserve">4.2.6 </w:t>
      </w:r>
      <w:r w:rsidR="00B65D1D" w:rsidRPr="005A2312">
        <w:rPr>
          <w:b/>
          <w:bCs/>
          <w:i/>
          <w:iCs/>
        </w:rPr>
        <w:t>Hoe</w:t>
      </w:r>
      <w:r w:rsidR="00B65D1D">
        <w:rPr>
          <w:i/>
          <w:iCs/>
        </w:rPr>
        <w:t>: W</w:t>
      </w:r>
      <w:r w:rsidR="00B65D1D" w:rsidRPr="008B085B">
        <w:t>ij weten welke (context)factoren veerkracht vergroten en maken deze toegankelijk voor alle jeugdigen. We investeren</w:t>
      </w:r>
      <w:r w:rsidR="00B65D1D">
        <w:t xml:space="preserve"> </w:t>
      </w:r>
      <w:r w:rsidR="00B65D1D" w:rsidRPr="00FD0F2F">
        <w:rPr>
          <w:u w:val="single"/>
        </w:rPr>
        <w:t>samen met onze regionale partners</w:t>
      </w:r>
      <w:r w:rsidR="00B65D1D">
        <w:rPr>
          <w:u w:val="single"/>
        </w:rPr>
        <w:t>, zoals vastgelegd in ons veerkrachtpact,</w:t>
      </w:r>
      <w:r w:rsidR="00B65D1D" w:rsidRPr="008B085B">
        <w:t xml:space="preserve"> in de omgeving </w:t>
      </w:r>
      <w:r w:rsidR="00B65D1D">
        <w:t>waarin</w:t>
      </w:r>
      <w:r w:rsidR="00B65D1D" w:rsidRPr="008B085B">
        <w:t xml:space="preserve"> onze </w:t>
      </w:r>
      <w:r w:rsidR="00B65D1D">
        <w:t>leerlingen Samen Leren Leven</w:t>
      </w:r>
      <w:r w:rsidR="00B65D1D" w:rsidRPr="008B085B">
        <w:t xml:space="preserve">: de scholen, de wijken, de sportcomplexen </w:t>
      </w:r>
      <w:proofErr w:type="spellStart"/>
      <w:r w:rsidR="00B65D1D" w:rsidRPr="008B085B">
        <w:t>enz</w:t>
      </w:r>
      <w:proofErr w:type="spellEnd"/>
      <w:r w:rsidR="00B65D1D" w:rsidRPr="008B085B">
        <w:t xml:space="preserve">, zodat zij kunnen floreren. </w:t>
      </w:r>
      <w:r w:rsidR="00B65D1D">
        <w:t>Deze omgeving wordt groener met</w:t>
      </w:r>
      <w:r w:rsidR="00B65D1D" w:rsidRPr="008B085B">
        <w:t xml:space="preserve"> veel </w:t>
      </w:r>
      <w:r w:rsidR="00B65D1D">
        <w:t>ruimte en gelegenheid om te bewegen en ontmoeten.</w:t>
      </w:r>
    </w:p>
    <w:p w14:paraId="797F6F2A" w14:textId="77777777" w:rsidR="00CF0FE3" w:rsidRPr="00FD0F2F" w:rsidRDefault="00CF0FE3" w:rsidP="006B251D">
      <w:pPr>
        <w:rPr>
          <w:i/>
          <w:iCs/>
        </w:rPr>
      </w:pPr>
    </w:p>
    <w:p w14:paraId="6A42AA07" w14:textId="79CF1D2F" w:rsidR="00D56135" w:rsidRDefault="00D56135" w:rsidP="00D56135">
      <w:pPr>
        <w:pBdr>
          <w:top w:val="single" w:sz="4" w:space="1" w:color="auto"/>
          <w:left w:val="single" w:sz="4" w:space="4" w:color="auto"/>
          <w:bottom w:val="single" w:sz="4" w:space="1" w:color="auto"/>
          <w:right w:val="single" w:sz="4" w:space="4" w:color="auto"/>
        </w:pBdr>
        <w:rPr>
          <w:b/>
          <w:bCs/>
        </w:rPr>
      </w:pPr>
      <w:r>
        <w:rPr>
          <w:b/>
          <w:bCs/>
        </w:rPr>
        <w:t>Voorbeeld</w:t>
      </w:r>
    </w:p>
    <w:p w14:paraId="7BB26E66" w14:textId="77777777" w:rsidR="00D56135" w:rsidRDefault="00D56135" w:rsidP="006B251D">
      <w:pPr>
        <w:rPr>
          <w:b/>
          <w:bCs/>
        </w:rPr>
      </w:pPr>
    </w:p>
    <w:p w14:paraId="343598CE" w14:textId="77777777" w:rsidR="007F4F98" w:rsidRDefault="007F4F98">
      <w:pPr>
        <w:rPr>
          <w:b/>
          <w:bCs/>
        </w:rPr>
      </w:pPr>
      <w:r>
        <w:rPr>
          <w:b/>
          <w:bCs/>
        </w:rPr>
        <w:br w:type="page"/>
      </w:r>
    </w:p>
    <w:p w14:paraId="26717260" w14:textId="359F1D58" w:rsidR="00B65D1D" w:rsidRPr="0025652D" w:rsidRDefault="0025652D" w:rsidP="006B251D">
      <w:pPr>
        <w:rPr>
          <w:b/>
          <w:bCs/>
        </w:rPr>
      </w:pPr>
      <w:r w:rsidRPr="0025652D">
        <w:rPr>
          <w:b/>
          <w:bCs/>
        </w:rPr>
        <w:lastRenderedPageBreak/>
        <w:t>4.</w:t>
      </w:r>
      <w:r w:rsidR="00D32650">
        <w:rPr>
          <w:b/>
          <w:bCs/>
        </w:rPr>
        <w:t>3</w:t>
      </w:r>
      <w:r w:rsidRPr="0025652D">
        <w:rPr>
          <w:b/>
          <w:bCs/>
        </w:rPr>
        <w:t xml:space="preserve"> Meer regie voor leerkrachten</w:t>
      </w:r>
    </w:p>
    <w:p w14:paraId="29C22055" w14:textId="6E74E665" w:rsidR="00B65D1D" w:rsidRDefault="002746F7" w:rsidP="006B251D">
      <w:pPr>
        <w:rPr>
          <w:b/>
          <w:bCs/>
          <w:i/>
          <w:iCs/>
        </w:rPr>
      </w:pPr>
      <w:r>
        <w:t xml:space="preserve">We constateren </w:t>
      </w:r>
      <w:r w:rsidRPr="006B251D">
        <w:t>dat we leerkrachten nog te weinig bereiken.</w:t>
      </w:r>
      <w:r>
        <w:t xml:space="preserve"> Wij zullen hen</w:t>
      </w:r>
      <w:r w:rsidR="006B251D">
        <w:t xml:space="preserve"> samen met ouders en leerlingen</w:t>
      </w:r>
      <w:r>
        <w:t xml:space="preserve"> nog meer moeten bevragen en uitnodigen. </w:t>
      </w:r>
      <w:r w:rsidRPr="006201E7">
        <w:rPr>
          <w:i/>
          <w:iCs/>
        </w:rPr>
        <w:t>Hoe kunnen we jou helpen</w:t>
      </w:r>
      <w:r>
        <w:rPr>
          <w:i/>
          <w:iCs/>
        </w:rPr>
        <w:t>?</w:t>
      </w:r>
      <w:r w:rsidR="00841E9C">
        <w:rPr>
          <w:i/>
          <w:iCs/>
        </w:rPr>
        <w:t xml:space="preserve"> </w:t>
      </w:r>
      <w:r w:rsidR="00841E9C">
        <w:t xml:space="preserve">is onze belangrijkste vraag. </w:t>
      </w:r>
      <w:r>
        <w:rPr>
          <w:i/>
          <w:iCs/>
        </w:rPr>
        <w:t xml:space="preserve"> </w:t>
      </w:r>
    </w:p>
    <w:p w14:paraId="0CBFB99F" w14:textId="23C6BBCC" w:rsidR="006B251D" w:rsidRDefault="00DE1F27" w:rsidP="006B251D">
      <w:r>
        <w:rPr>
          <w:b/>
          <w:bCs/>
          <w:i/>
          <w:iCs/>
        </w:rPr>
        <w:t xml:space="preserve">4.3.1 </w:t>
      </w:r>
      <w:r w:rsidR="00B32BED">
        <w:rPr>
          <w:b/>
          <w:bCs/>
          <w:i/>
          <w:iCs/>
        </w:rPr>
        <w:t xml:space="preserve">Doel: </w:t>
      </w:r>
      <w:r w:rsidR="00B32BED" w:rsidRPr="00862550">
        <w:rPr>
          <w:i/>
          <w:iCs/>
        </w:rPr>
        <w:t>Leerkrachten</w:t>
      </w:r>
      <w:r w:rsidR="00DA2347" w:rsidRPr="00862550">
        <w:rPr>
          <w:i/>
          <w:iCs/>
        </w:rPr>
        <w:t xml:space="preserve"> voelen zich beter gehoord, gezien en geholpen </w:t>
      </w:r>
      <w:r w:rsidR="000C5C03" w:rsidRPr="00862550">
        <w:rPr>
          <w:i/>
          <w:iCs/>
        </w:rPr>
        <w:t>om verschil te maken</w:t>
      </w:r>
      <w:r w:rsidR="000C5C03">
        <w:t xml:space="preserve">  </w:t>
      </w:r>
      <w:r w:rsidR="00B32BED">
        <w:t xml:space="preserve"> </w:t>
      </w:r>
    </w:p>
    <w:p w14:paraId="06DF790B" w14:textId="590BEF20" w:rsidR="008650CE" w:rsidRPr="00B32BED" w:rsidRDefault="00DE1F27" w:rsidP="006B251D">
      <w:r>
        <w:rPr>
          <w:b/>
          <w:bCs/>
          <w:i/>
          <w:iCs/>
        </w:rPr>
        <w:t xml:space="preserve">4.3.2 </w:t>
      </w:r>
      <w:r w:rsidR="003D262B">
        <w:rPr>
          <w:b/>
          <w:bCs/>
          <w:i/>
          <w:iCs/>
        </w:rPr>
        <w:t xml:space="preserve">Hoe: </w:t>
      </w:r>
      <w:r w:rsidR="00A45CB6">
        <w:t>Leerkrachten meer regie geven, is een opdracht aan ons. Het</w:t>
      </w:r>
      <w:r w:rsidR="008650CE">
        <w:t xml:space="preserve"> vraagt dat we leerkrachten moeten vragen wat zij nodig hebben om hun werk zo goed mogelijk te doen. Het is onze opdracht </w:t>
      </w:r>
      <w:r w:rsidR="00B96EC4">
        <w:t>om hierbij te luisteren naar leerkrachten en leerkrachtenteams. Hiertoe zullen we de stap voor leerkrachten naar het samenwerkingsverband (beschikbare kennis en expertise</w:t>
      </w:r>
      <w:r w:rsidR="001679DC">
        <w:t xml:space="preserve"> en ook de activiteiten die we organiseren) moeten verkleinen. </w:t>
      </w:r>
    </w:p>
    <w:p w14:paraId="2A2DF06D" w14:textId="2CE58DAF" w:rsidR="002C4E64" w:rsidRDefault="002C4E64" w:rsidP="006B251D">
      <w:r>
        <w:t xml:space="preserve">Het is hierbij belangrijk </w:t>
      </w:r>
      <w:r w:rsidR="009107DA">
        <w:t xml:space="preserve">dat we </w:t>
      </w:r>
      <w:r w:rsidR="00D03CDE">
        <w:t>b</w:t>
      </w:r>
      <w:r w:rsidR="009107DA">
        <w:t>i</w:t>
      </w:r>
      <w:r w:rsidR="00D03CDE">
        <w:t>nne</w:t>
      </w:r>
      <w:r w:rsidR="009107DA">
        <w:t>n ons samenwerkingsverband</w:t>
      </w:r>
      <w:r w:rsidR="00D03CDE">
        <w:t xml:space="preserve"> tijdig om hulp vragen. Dus</w:t>
      </w:r>
      <w:r w:rsidR="009107DA">
        <w:t xml:space="preserve"> niet wachten tot het niet meer gaat</w:t>
      </w:r>
      <w:r w:rsidR="00DC4288">
        <w:t>, maar vroegtijdig signaleren wanneer iets extra’s wenselijk is. L</w:t>
      </w:r>
      <w:r w:rsidR="00755478">
        <w:t xml:space="preserve">eerkrachten (en ook ouders en leerlingen) </w:t>
      </w:r>
      <w:r w:rsidR="00DC4288">
        <w:t xml:space="preserve">zullen </w:t>
      </w:r>
      <w:r w:rsidR="00755478">
        <w:t xml:space="preserve">zich uitgenodigd </w:t>
      </w:r>
      <w:r w:rsidR="00DC4288">
        <w:t xml:space="preserve">moeten </w:t>
      </w:r>
      <w:r w:rsidR="00755478">
        <w:t>voelen</w:t>
      </w:r>
      <w:r w:rsidR="00DC4288">
        <w:t xml:space="preserve">. </w:t>
      </w:r>
      <w:r w:rsidR="00A668CD">
        <w:t xml:space="preserve">We verwachten van niemand dat hij of zij een super juf of meester is. </w:t>
      </w:r>
      <w:r w:rsidR="009078BE">
        <w:t>We verwachten wel dat we samen in staat zijn om voor elke leerling verschil te maken.</w:t>
      </w:r>
      <w:r w:rsidR="00E91359">
        <w:t xml:space="preserve"> Dat lukt alleen als we in verbinding zijn en vroegtijdig met elkaar signaleren dat </w:t>
      </w:r>
      <w:r w:rsidR="00654860">
        <w:t xml:space="preserve">iets extra’s wenselijk is. </w:t>
      </w:r>
      <w:r w:rsidR="009078BE">
        <w:t xml:space="preserve"> </w:t>
      </w:r>
    </w:p>
    <w:p w14:paraId="33939394" w14:textId="77777777" w:rsidR="00170222" w:rsidRPr="0088045E" w:rsidRDefault="00170222" w:rsidP="00170222">
      <w:pPr>
        <w:pBdr>
          <w:top w:val="single" w:sz="4" w:space="1" w:color="auto"/>
          <w:left w:val="single" w:sz="4" w:space="4" w:color="auto"/>
          <w:bottom w:val="single" w:sz="4" w:space="1" w:color="auto"/>
          <w:right w:val="single" w:sz="4" w:space="4" w:color="auto"/>
        </w:pBdr>
        <w:rPr>
          <w:b/>
          <w:bCs/>
        </w:rPr>
      </w:pPr>
      <w:r w:rsidRPr="0088045E">
        <w:rPr>
          <w:b/>
          <w:bCs/>
        </w:rPr>
        <w:t>Voorbeeld</w:t>
      </w:r>
    </w:p>
    <w:p w14:paraId="12117FDB" w14:textId="77777777" w:rsidR="00010F84" w:rsidRDefault="00010F84" w:rsidP="006B251D">
      <w:pPr>
        <w:rPr>
          <w:b/>
          <w:bCs/>
          <w:i/>
          <w:iCs/>
        </w:rPr>
      </w:pPr>
    </w:p>
    <w:p w14:paraId="59C00BA5" w14:textId="0DFE98DD" w:rsidR="00B65D1D" w:rsidRDefault="00670048" w:rsidP="00B65D1D">
      <w:r>
        <w:rPr>
          <w:b/>
          <w:bCs/>
        </w:rPr>
        <w:t>4.</w:t>
      </w:r>
      <w:r w:rsidR="00D32650">
        <w:rPr>
          <w:b/>
          <w:bCs/>
        </w:rPr>
        <w:t>4</w:t>
      </w:r>
      <w:r>
        <w:rPr>
          <w:b/>
          <w:bCs/>
        </w:rPr>
        <w:t xml:space="preserve"> </w:t>
      </w:r>
      <w:r w:rsidR="00FD0F2F">
        <w:rPr>
          <w:b/>
          <w:bCs/>
        </w:rPr>
        <w:t xml:space="preserve">Het vergroten van </w:t>
      </w:r>
      <w:r w:rsidR="00B65D1D" w:rsidRPr="00FD0F2F">
        <w:rPr>
          <w:b/>
          <w:bCs/>
        </w:rPr>
        <w:t>het lerend vermogen van ons netwerk</w:t>
      </w:r>
    </w:p>
    <w:p w14:paraId="4F76CA29" w14:textId="276BBE76" w:rsidR="007D13DE" w:rsidRPr="007D13DE" w:rsidRDefault="007D13DE">
      <w:r>
        <w:t xml:space="preserve">We </w:t>
      </w:r>
      <w:r w:rsidR="00B65D1D">
        <w:t xml:space="preserve">constateerden </w:t>
      </w:r>
      <w:r>
        <w:t xml:space="preserve">dat </w:t>
      </w:r>
      <w:r w:rsidR="0074605B">
        <w:t>de goede voorbeelden en ‘</w:t>
      </w:r>
      <w:proofErr w:type="spellStart"/>
      <w:r w:rsidR="0074605B">
        <w:t>lessons</w:t>
      </w:r>
      <w:proofErr w:type="spellEnd"/>
      <w:r w:rsidR="0074605B">
        <w:t xml:space="preserve"> </w:t>
      </w:r>
      <w:proofErr w:type="spellStart"/>
      <w:r w:rsidR="0074605B">
        <w:t>learned</w:t>
      </w:r>
      <w:proofErr w:type="spellEnd"/>
      <w:r w:rsidR="0074605B">
        <w:t xml:space="preserve">’ nog te weinig gedeeld worden. </w:t>
      </w:r>
      <w:r w:rsidR="007F5425">
        <w:t>Hierdoor blijven oplossingen en inspiratie soms beperkt tot de plek</w:t>
      </w:r>
      <w:r w:rsidR="0020532F">
        <w:t xml:space="preserve"> (de klas, de school, de wijk)</w:t>
      </w:r>
      <w:r w:rsidR="007F5425">
        <w:t xml:space="preserve"> waar deze zijn georganiseerd. Mede hierdoor </w:t>
      </w:r>
      <w:r w:rsidR="00EE6162">
        <w:t xml:space="preserve">lijkt het alsof we het wiel op alle plekken apart uit moeten vinden. Terwijl binnen ons samenwerkingsverband al veel leerzame voorbeelden zijn, die ieder op een eigen manier bijdragen aan inclusiever onderwijs.  </w:t>
      </w:r>
    </w:p>
    <w:p w14:paraId="6AA4FBA7" w14:textId="13D98505" w:rsidR="003423B0" w:rsidRPr="000D73F1" w:rsidRDefault="00DE1F27">
      <w:pPr>
        <w:rPr>
          <w:i/>
          <w:iCs/>
        </w:rPr>
      </w:pPr>
      <w:r>
        <w:rPr>
          <w:b/>
          <w:bCs/>
          <w:i/>
          <w:iCs/>
        </w:rPr>
        <w:t xml:space="preserve">4.4.1 </w:t>
      </w:r>
      <w:r w:rsidR="00FB18AB" w:rsidRPr="00FB18AB">
        <w:rPr>
          <w:b/>
          <w:bCs/>
          <w:i/>
          <w:iCs/>
        </w:rPr>
        <w:t>Doel</w:t>
      </w:r>
      <w:r w:rsidR="003423B0">
        <w:rPr>
          <w:b/>
          <w:bCs/>
          <w:i/>
          <w:iCs/>
        </w:rPr>
        <w:t xml:space="preserve">: </w:t>
      </w:r>
      <w:r w:rsidR="00F80D52">
        <w:rPr>
          <w:i/>
          <w:iCs/>
        </w:rPr>
        <w:t>Van elkaar leren hoe we inclusiever onderwijs kunnen vormgeven</w:t>
      </w:r>
      <w:r w:rsidR="006C3194">
        <w:rPr>
          <w:i/>
          <w:iCs/>
        </w:rPr>
        <w:t xml:space="preserve"> (</w:t>
      </w:r>
      <w:r w:rsidR="00F80D52">
        <w:rPr>
          <w:i/>
          <w:iCs/>
        </w:rPr>
        <w:t>rekening houdend met verschillende contexten</w:t>
      </w:r>
      <w:r w:rsidR="006C3194">
        <w:rPr>
          <w:i/>
          <w:iCs/>
        </w:rPr>
        <w:t>).</w:t>
      </w:r>
    </w:p>
    <w:p w14:paraId="359DB386" w14:textId="6A6E9132" w:rsidR="00570B2F" w:rsidRDefault="00DE1F27" w:rsidP="00D35CAC">
      <w:r>
        <w:rPr>
          <w:b/>
          <w:bCs/>
          <w:i/>
          <w:iCs/>
        </w:rPr>
        <w:t xml:space="preserve">4.4.2 </w:t>
      </w:r>
      <w:r w:rsidR="003423B0">
        <w:rPr>
          <w:b/>
          <w:bCs/>
          <w:i/>
          <w:iCs/>
        </w:rPr>
        <w:t xml:space="preserve">Hoe: </w:t>
      </w:r>
      <w:r w:rsidR="005E79E5" w:rsidRPr="005E79E5">
        <w:t xml:space="preserve">Er zijn diverse routes / scenario’s naar inclusiever onderwijs, waarbij de eerste stap is dat steeds meer scholen in het SWV inclusiever </w:t>
      </w:r>
      <w:r w:rsidR="006E4E70">
        <w:t>werken</w:t>
      </w:r>
      <w:r w:rsidR="005E79E5" w:rsidRPr="005E79E5">
        <w:t xml:space="preserve">. Er zijn al prachtige voorbeelden van scholen die </w:t>
      </w:r>
      <w:r w:rsidR="006E4E70">
        <w:t>dit doen</w:t>
      </w:r>
      <w:r w:rsidR="005E79E5" w:rsidRPr="005E79E5">
        <w:t xml:space="preserve"> en laten zien hoe goed de kinderen uit het reguliere onderwijs hierop reageren. Dergelijke voorbeelden kunnen een enorme wervende kracht hebben voor scholen die nog </w:t>
      </w:r>
      <w:r w:rsidR="00AA21B8">
        <w:t>stappen willen zetten.</w:t>
      </w:r>
      <w:r w:rsidR="00487682">
        <w:t xml:space="preserve"> </w:t>
      </w:r>
      <w:r w:rsidR="00431BAA">
        <w:t xml:space="preserve">In de komende jaren zullen we deze voorbeelden </w:t>
      </w:r>
      <w:r w:rsidR="00570B2F">
        <w:t>zichtbaar maken</w:t>
      </w:r>
      <w:r w:rsidR="00487682">
        <w:t xml:space="preserve"> voor iedereen binnen ons samenwerkingsverband. De infrastructuur daarvoor hebben we</w:t>
      </w:r>
      <w:r w:rsidR="00B65D1D">
        <w:t>. Denk onder andere aan de werkgebieden en de netwerkgroepen waar we in samenwerken</w:t>
      </w:r>
      <w:r w:rsidR="00487682">
        <w:t xml:space="preserve">. </w:t>
      </w:r>
      <w:r w:rsidR="00570B2F" w:rsidRPr="005E79E5">
        <w:t>Het helpt</w:t>
      </w:r>
      <w:r w:rsidR="00570B2F">
        <w:t xml:space="preserve"> hierbij</w:t>
      </w:r>
      <w:r w:rsidR="00570B2F" w:rsidRPr="005E79E5">
        <w:t xml:space="preserve"> als we slimmer worden om lokale en regionale kennis te ontsluiten zodat meer mensen er gebruik van kunnen maken</w:t>
      </w:r>
      <w:r w:rsidR="005C05E8">
        <w:t>. Dat is een deel van onze opgave.</w:t>
      </w:r>
    </w:p>
    <w:p w14:paraId="45CFF304" w14:textId="3ED91933" w:rsidR="005E79E5" w:rsidRPr="005E79E5" w:rsidRDefault="005C05E8" w:rsidP="00D35CAC">
      <w:r>
        <w:t xml:space="preserve">Hierbij zullen we </w:t>
      </w:r>
      <w:r w:rsidR="00AA21B8">
        <w:t>samen o</w:t>
      </w:r>
      <w:r w:rsidR="005E79E5" w:rsidRPr="005E79E5">
        <w:t>nderzoeken hoe ‘anders organiseren’ ons help</w:t>
      </w:r>
      <w:r>
        <w:t>t</w:t>
      </w:r>
      <w:r w:rsidR="005E79E5" w:rsidRPr="005E79E5">
        <w:t xml:space="preserve"> om van </w:t>
      </w:r>
      <w:r w:rsidR="00D35CAC">
        <w:t xml:space="preserve">inclusiever </w:t>
      </w:r>
      <w:r w:rsidR="005E79E5" w:rsidRPr="005E79E5">
        <w:t xml:space="preserve">onderwijs </w:t>
      </w:r>
      <w:r>
        <w:t>(binne</w:t>
      </w:r>
      <w:r w:rsidR="005E79E5" w:rsidRPr="005E79E5">
        <w:t>n het regulier onderwijs</w:t>
      </w:r>
      <w:r>
        <w:t>)</w:t>
      </w:r>
      <w:r w:rsidR="005E79E5" w:rsidRPr="005E79E5">
        <w:t xml:space="preserve"> succes</w:t>
      </w:r>
      <w:r>
        <w:t>vol</w:t>
      </w:r>
      <w:r w:rsidR="005E79E5" w:rsidRPr="005E79E5">
        <w:t xml:space="preserve"> te maken</w:t>
      </w:r>
      <w:r>
        <w:t xml:space="preserve">. </w:t>
      </w:r>
      <w:r w:rsidR="005E79E5" w:rsidRPr="005E79E5">
        <w:t xml:space="preserve">De uitdaging blijft groot om leerlingen weer terug te krijgen in het regulier onderwijs. ‘Als we kansen groter maken, dan worden problemen </w:t>
      </w:r>
      <w:r w:rsidR="005E79E5" w:rsidRPr="005E79E5">
        <w:lastRenderedPageBreak/>
        <w:t xml:space="preserve">kleiner’. De voorbeelden zijn er, de lessen </w:t>
      </w:r>
      <w:r w:rsidR="00221A09">
        <w:t xml:space="preserve">hieruit maken we nog te weinig inzichtelijk. We zullen </w:t>
      </w:r>
      <w:r w:rsidR="005A6EC2">
        <w:t>de goede voorbeelden dan ook moeten onderzoeken. Waarom werkt</w:t>
      </w:r>
      <w:r w:rsidR="00D13E2F">
        <w:t xml:space="preserve"> het daar</w:t>
      </w:r>
      <w:r w:rsidR="005A6EC2">
        <w:t>? Hoe werkt het</w:t>
      </w:r>
      <w:r w:rsidR="00D13E2F">
        <w:t xml:space="preserve"> daar</w:t>
      </w:r>
      <w:r w:rsidR="005A6EC2">
        <w:t>?</w:t>
      </w:r>
      <w:r w:rsidR="00D13E2F">
        <w:t xml:space="preserve"> Wat kunnen anderen daarvan leren? </w:t>
      </w:r>
      <w:r w:rsidR="005A6EC2">
        <w:t xml:space="preserve">Maar ook, wat werkt niet? Zodat de ervaring op die ene plek, een vliegwiel  </w:t>
      </w:r>
      <w:r w:rsidR="004573EA">
        <w:t xml:space="preserve">op </w:t>
      </w:r>
      <w:r w:rsidR="005A6EC2">
        <w:t xml:space="preserve">andere plekken kan zijn. </w:t>
      </w:r>
      <w:r w:rsidR="005E79E5" w:rsidRPr="005E79E5">
        <w:t xml:space="preserve"> </w:t>
      </w:r>
    </w:p>
    <w:p w14:paraId="0FA7CDEC" w14:textId="77777777" w:rsidR="00170222" w:rsidRPr="0088045E" w:rsidRDefault="00170222" w:rsidP="00170222">
      <w:pPr>
        <w:pBdr>
          <w:top w:val="single" w:sz="4" w:space="1" w:color="auto"/>
          <w:left w:val="single" w:sz="4" w:space="4" w:color="auto"/>
          <w:bottom w:val="single" w:sz="4" w:space="1" w:color="auto"/>
          <w:right w:val="single" w:sz="4" w:space="4" w:color="auto"/>
        </w:pBdr>
        <w:rPr>
          <w:b/>
          <w:bCs/>
        </w:rPr>
      </w:pPr>
      <w:r w:rsidRPr="0088045E">
        <w:rPr>
          <w:b/>
          <w:bCs/>
        </w:rPr>
        <w:t>Voorbeeld</w:t>
      </w:r>
    </w:p>
    <w:p w14:paraId="673D0388" w14:textId="4E208987" w:rsidR="005E79E5" w:rsidRDefault="005E79E5">
      <w:pPr>
        <w:rPr>
          <w:b/>
          <w:bCs/>
        </w:rPr>
      </w:pPr>
    </w:p>
    <w:p w14:paraId="2F0A5E11" w14:textId="22CA1153" w:rsidR="00FD0F2F" w:rsidRPr="00FD0F2F" w:rsidRDefault="00670048" w:rsidP="00FD0F2F">
      <w:pPr>
        <w:rPr>
          <w:b/>
          <w:bCs/>
        </w:rPr>
      </w:pPr>
      <w:r w:rsidRPr="00FD0F2F">
        <w:rPr>
          <w:b/>
          <w:bCs/>
        </w:rPr>
        <w:t>4.</w:t>
      </w:r>
      <w:r w:rsidR="00D32650">
        <w:rPr>
          <w:b/>
          <w:bCs/>
        </w:rPr>
        <w:t>5</w:t>
      </w:r>
      <w:r w:rsidR="00B65D1D" w:rsidRPr="00FD0F2F">
        <w:rPr>
          <w:b/>
          <w:bCs/>
        </w:rPr>
        <w:t xml:space="preserve"> </w:t>
      </w:r>
      <w:r w:rsidR="00FD0F2F" w:rsidRPr="00FD0F2F">
        <w:rPr>
          <w:b/>
          <w:bCs/>
        </w:rPr>
        <w:t>Het verder ontwikkelen van onze vaardigheden om samen te werken (en leven)</w:t>
      </w:r>
    </w:p>
    <w:p w14:paraId="72CDCDD6" w14:textId="5374F155" w:rsidR="00D35E3A" w:rsidRDefault="000E5C46" w:rsidP="000E5C46">
      <w:pPr>
        <w:rPr>
          <w:b/>
          <w:bCs/>
          <w:i/>
          <w:iCs/>
        </w:rPr>
      </w:pPr>
      <w:r>
        <w:t>We constateren dat samenwerking essentieel is als we onze ambities waar willen maken.</w:t>
      </w:r>
      <w:r w:rsidR="004573EA">
        <w:t xml:space="preserve"> </w:t>
      </w:r>
      <w:r w:rsidR="00FF6577">
        <w:t xml:space="preserve">En hoewel de samenwerking van mens tot mens vaak goed is en er wederzijds goede intenties zijn, merken we ook dat de samenwerking soms onder druk komt te staan. </w:t>
      </w:r>
      <w:r w:rsidR="00156D99">
        <w:t xml:space="preserve">Systemen, budgetten en procedures maken dat het belang van het kind en de ouders ondanks goede bedoeling niet </w:t>
      </w:r>
      <w:r w:rsidR="00765EC6">
        <w:t xml:space="preserve">altijd </w:t>
      </w:r>
      <w:r w:rsidR="00EC2A4D">
        <w:t>voldoe</w:t>
      </w:r>
      <w:r w:rsidR="00C14990">
        <w:t>n</w:t>
      </w:r>
      <w:r w:rsidR="00EC2A4D">
        <w:t>de worden gezien. Om</w:t>
      </w:r>
      <w:r w:rsidR="00765EC6">
        <w:t xml:space="preserve"> </w:t>
      </w:r>
      <w:r w:rsidR="00EC2A4D">
        <w:t>dat te voorkomen moeten we nog beter leren samenwerken, juist als de situatie of context</w:t>
      </w:r>
      <w:r w:rsidR="00C14990">
        <w:t xml:space="preserve"> ons hierin belemmer</w:t>
      </w:r>
      <w:r w:rsidR="00765EC6">
        <w:t>en</w:t>
      </w:r>
      <w:r w:rsidR="00C14990">
        <w:t xml:space="preserve">. </w:t>
      </w:r>
    </w:p>
    <w:p w14:paraId="6972750B" w14:textId="0AB96287" w:rsidR="000E5C46" w:rsidRDefault="00DE1F27" w:rsidP="000E5C46">
      <w:pPr>
        <w:rPr>
          <w:i/>
          <w:iCs/>
        </w:rPr>
      </w:pPr>
      <w:r>
        <w:rPr>
          <w:b/>
          <w:bCs/>
          <w:i/>
          <w:iCs/>
        </w:rPr>
        <w:t xml:space="preserve">4.5.1. </w:t>
      </w:r>
      <w:r w:rsidR="000E5C46">
        <w:rPr>
          <w:b/>
          <w:bCs/>
          <w:i/>
          <w:iCs/>
        </w:rPr>
        <w:t xml:space="preserve">Doel: </w:t>
      </w:r>
      <w:r w:rsidR="000E5C46">
        <w:rPr>
          <w:i/>
          <w:iCs/>
        </w:rPr>
        <w:t xml:space="preserve">Nog beter leren samenwerken zodat we </w:t>
      </w:r>
      <w:r w:rsidR="00F84827">
        <w:rPr>
          <w:i/>
          <w:iCs/>
        </w:rPr>
        <w:t>altijd het belang van de leerling voorop houden</w:t>
      </w:r>
      <w:r w:rsidR="000E5C46">
        <w:rPr>
          <w:i/>
          <w:iCs/>
        </w:rPr>
        <w:t xml:space="preserve">. </w:t>
      </w:r>
    </w:p>
    <w:p w14:paraId="3EBA2C5C" w14:textId="49E598E5" w:rsidR="00E946B2" w:rsidRDefault="00DE1F27" w:rsidP="0020697D">
      <w:r>
        <w:rPr>
          <w:b/>
          <w:bCs/>
          <w:i/>
          <w:iCs/>
        </w:rPr>
        <w:t xml:space="preserve">4.5.2 </w:t>
      </w:r>
      <w:r w:rsidR="000E5C46" w:rsidRPr="000E5C46">
        <w:rPr>
          <w:b/>
          <w:bCs/>
          <w:i/>
          <w:iCs/>
        </w:rPr>
        <w:t>Hoe</w:t>
      </w:r>
      <w:r w:rsidR="000E5C46">
        <w:rPr>
          <w:b/>
          <w:bCs/>
          <w:i/>
          <w:iCs/>
        </w:rPr>
        <w:t xml:space="preserve">: </w:t>
      </w:r>
      <w:r w:rsidR="00C14990" w:rsidRPr="00C14990">
        <w:t xml:space="preserve">Om samen te werken </w:t>
      </w:r>
      <w:r w:rsidR="00E946B2" w:rsidRPr="00E946B2">
        <w:t>is</w:t>
      </w:r>
      <w:r w:rsidR="00C14990">
        <w:t xml:space="preserve"> het</w:t>
      </w:r>
      <w:r w:rsidR="00E946B2" w:rsidRPr="00E946B2">
        <w:t xml:space="preserve"> cruciaal dat we elkaars perspectief begrijpen en betrekken bij onze </w:t>
      </w:r>
      <w:r w:rsidR="00A0784B">
        <w:t xml:space="preserve">eigen </w:t>
      </w:r>
      <w:r w:rsidR="00E946B2" w:rsidRPr="00E946B2">
        <w:t>overwegingen</w:t>
      </w:r>
      <w:r w:rsidR="00AA6D73">
        <w:t xml:space="preserve">. </w:t>
      </w:r>
      <w:r w:rsidR="00E946B2" w:rsidRPr="00E946B2">
        <w:t>Een van de meest fundamentele vragen is hoe we erin slagen om echt gezamenlijk verantwoordelijkheid te nemen voor ‘perspectief voor ieder kind’. Elkaar blijven</w:t>
      </w:r>
      <w:r w:rsidR="00AA6D73">
        <w:t xml:space="preserve"> bevragen, naar elkaar</w:t>
      </w:r>
      <w:r w:rsidR="0020697D">
        <w:t xml:space="preserve"> luisteren en je zelf uit</w:t>
      </w:r>
      <w:r w:rsidR="00E946B2" w:rsidRPr="00E946B2">
        <w:t>spreken</w:t>
      </w:r>
      <w:r w:rsidR="0020697D">
        <w:t xml:space="preserve"> zijn</w:t>
      </w:r>
      <w:r w:rsidR="007321BF">
        <w:t xml:space="preserve"> hierbij </w:t>
      </w:r>
      <w:r w:rsidR="0020697D">
        <w:t>voorwaarde</w:t>
      </w:r>
      <w:r w:rsidR="007321BF">
        <w:t xml:space="preserve">lijk. </w:t>
      </w:r>
      <w:r w:rsidR="00855BDB">
        <w:t xml:space="preserve">Dat betekent dat we de komende jaren bewust(er) gaan werken </w:t>
      </w:r>
      <w:r w:rsidR="003006CB">
        <w:t xml:space="preserve">aan </w:t>
      </w:r>
      <w:r w:rsidR="00855BDB">
        <w:t>en reflecteren</w:t>
      </w:r>
      <w:r w:rsidR="003006CB">
        <w:t xml:space="preserve"> op onze samenwerkingsvaardigheden. </w:t>
      </w:r>
      <w:r w:rsidR="00E946B2" w:rsidRPr="00E946B2">
        <w:t>De uitdaging is om elkaar uit te nodigen vanuit een onderzoekende houding: vragen stellen, nieuwsgierig zijn, oplossingsgericht</w:t>
      </w:r>
      <w:r w:rsidR="00D338B3">
        <w:t xml:space="preserve"> blijven denke en </w:t>
      </w:r>
      <w:r w:rsidR="00FF5917">
        <w:t>alvast</w:t>
      </w:r>
      <w:r w:rsidR="00D338B3">
        <w:t xml:space="preserve"> (durven)</w:t>
      </w:r>
      <w:r w:rsidR="00FF5917">
        <w:t xml:space="preserve"> beginnen ook als is nog niet alles duidelijk</w:t>
      </w:r>
      <w:r w:rsidR="00F84827">
        <w:t xml:space="preserve">. </w:t>
      </w:r>
      <w:r w:rsidR="00944A9D">
        <w:t xml:space="preserve">We zijn hiervoor met zijn allen verantwoordelijk en dus is er niemand alleen op aanspreekbaar. Daarom zullen we in de komende jaren naast de </w:t>
      </w:r>
      <w:r w:rsidR="00F365BB">
        <w:t xml:space="preserve">scholing voor leerkrachten die er al is ook inzetten op </w:t>
      </w:r>
      <w:r w:rsidR="00750468">
        <w:t xml:space="preserve">georganiseerde </w:t>
      </w:r>
      <w:r w:rsidR="00F365BB">
        <w:t>reflectie.</w:t>
      </w:r>
      <w:r w:rsidR="00750468">
        <w:t xml:space="preserve"> </w:t>
      </w:r>
      <w:r w:rsidR="00F365BB">
        <w:t xml:space="preserve"> </w:t>
      </w:r>
      <w:r w:rsidR="00FF5917">
        <w:t xml:space="preserve"> </w:t>
      </w:r>
    </w:p>
    <w:p w14:paraId="08275BD7" w14:textId="77777777" w:rsidR="009630CC" w:rsidRPr="00E946B2" w:rsidRDefault="009630CC" w:rsidP="0020697D"/>
    <w:p w14:paraId="05DE42BA" w14:textId="18AC7679" w:rsidR="00E946B2" w:rsidRPr="0088045E" w:rsidRDefault="00E946B2" w:rsidP="000101D8">
      <w:pPr>
        <w:pBdr>
          <w:top w:val="single" w:sz="4" w:space="1" w:color="auto"/>
          <w:left w:val="single" w:sz="4" w:space="4" w:color="auto"/>
          <w:bottom w:val="single" w:sz="4" w:space="1" w:color="auto"/>
          <w:right w:val="single" w:sz="4" w:space="4" w:color="auto"/>
        </w:pBdr>
        <w:rPr>
          <w:b/>
          <w:bCs/>
        </w:rPr>
      </w:pPr>
      <w:r w:rsidRPr="00170222">
        <w:rPr>
          <w:b/>
          <w:bCs/>
        </w:rPr>
        <w:t xml:space="preserve"> </w:t>
      </w:r>
      <w:r w:rsidR="00170222" w:rsidRPr="0088045E">
        <w:rPr>
          <w:b/>
          <w:bCs/>
        </w:rPr>
        <w:t>Voorbeeld</w:t>
      </w:r>
    </w:p>
    <w:p w14:paraId="16AF1BB6" w14:textId="77777777" w:rsidR="000101D8" w:rsidRPr="0088045E" w:rsidRDefault="000101D8" w:rsidP="00E946B2">
      <w:pPr>
        <w:rPr>
          <w:b/>
          <w:bCs/>
        </w:rPr>
      </w:pPr>
    </w:p>
    <w:p w14:paraId="41AE2E9B" w14:textId="5F816192" w:rsidR="00B65D1D" w:rsidRPr="00FD0F2F" w:rsidRDefault="00670048" w:rsidP="00B65D1D">
      <w:pPr>
        <w:rPr>
          <w:b/>
          <w:bCs/>
        </w:rPr>
      </w:pPr>
      <w:r w:rsidRPr="00FD0F2F">
        <w:rPr>
          <w:b/>
          <w:bCs/>
        </w:rPr>
        <w:t>4.</w:t>
      </w:r>
      <w:r w:rsidR="00D32650">
        <w:rPr>
          <w:b/>
          <w:bCs/>
        </w:rPr>
        <w:t>6</w:t>
      </w:r>
      <w:r w:rsidRPr="00FD0F2F">
        <w:rPr>
          <w:b/>
          <w:bCs/>
        </w:rPr>
        <w:t xml:space="preserve"> </w:t>
      </w:r>
      <w:r w:rsidR="00FD0F2F" w:rsidRPr="00FD0F2F">
        <w:rPr>
          <w:b/>
          <w:bCs/>
        </w:rPr>
        <w:t xml:space="preserve">Het inclusiever en </w:t>
      </w:r>
      <w:proofErr w:type="spellStart"/>
      <w:r w:rsidR="00FD0F2F" w:rsidRPr="00FD0F2F">
        <w:rPr>
          <w:b/>
          <w:bCs/>
        </w:rPr>
        <w:t>adaptiever</w:t>
      </w:r>
      <w:proofErr w:type="spellEnd"/>
      <w:r w:rsidR="00FD0F2F" w:rsidRPr="00FD0F2F">
        <w:rPr>
          <w:b/>
          <w:bCs/>
        </w:rPr>
        <w:t xml:space="preserve"> werken in onze werkgebieden (lokaal anticiperen)</w:t>
      </w:r>
    </w:p>
    <w:p w14:paraId="7E3BFFCF" w14:textId="1C9F55F1" w:rsidR="00427F3B" w:rsidRDefault="00427F3B" w:rsidP="00CC0ACF">
      <w:r>
        <w:t xml:space="preserve">We </w:t>
      </w:r>
      <w:r w:rsidR="00B65D1D">
        <w:t xml:space="preserve">constateerden </w:t>
      </w:r>
      <w:r w:rsidR="000101D8">
        <w:t>dat lokaal anticiperen belangrijk blijft. Daar</w:t>
      </w:r>
      <w:r w:rsidR="001D679E">
        <w:t>voor</w:t>
      </w:r>
      <w:r w:rsidR="000101D8">
        <w:t xml:space="preserve"> hebben we onze werkgebieden ingericht. </w:t>
      </w:r>
      <w:r w:rsidR="001D679E">
        <w:t xml:space="preserve">Hier worden dicht bij de leerlingen oplossingen gemaakt (en kennis en expertise gedeeld) die passen bij de lokale context (dorp, stad, </w:t>
      </w:r>
      <w:r w:rsidR="009D6C34">
        <w:t xml:space="preserve">etc.). De werkgebieden </w:t>
      </w:r>
      <w:r w:rsidR="00F85C5A">
        <w:t xml:space="preserve">worden uitgenodigd om meer en meer samen een dekkend netwerk te vormen voor alle leerlingen uit het werkgebied. </w:t>
      </w:r>
      <w:r w:rsidR="003D4ADE">
        <w:t xml:space="preserve">Waarbij thuisnabij onderwijs een opgave is die belegd is bij alle scholen binnen het werkgebied. </w:t>
      </w:r>
    </w:p>
    <w:p w14:paraId="53DAE2CE" w14:textId="4FD715F3" w:rsidR="00427F3B" w:rsidRPr="00D35E3A" w:rsidRDefault="00170222" w:rsidP="00CC0ACF">
      <w:r>
        <w:rPr>
          <w:b/>
          <w:bCs/>
          <w:i/>
          <w:iCs/>
        </w:rPr>
        <w:t xml:space="preserve">4.6.1 </w:t>
      </w:r>
      <w:r w:rsidR="00427F3B">
        <w:rPr>
          <w:b/>
          <w:bCs/>
          <w:i/>
          <w:iCs/>
        </w:rPr>
        <w:t>Doel</w:t>
      </w:r>
      <w:r w:rsidR="003D4ADE">
        <w:rPr>
          <w:b/>
          <w:bCs/>
          <w:i/>
          <w:iCs/>
        </w:rPr>
        <w:t xml:space="preserve">: </w:t>
      </w:r>
      <w:r w:rsidR="00427F3B">
        <w:rPr>
          <w:b/>
          <w:bCs/>
          <w:i/>
          <w:iCs/>
        </w:rPr>
        <w:t xml:space="preserve"> </w:t>
      </w:r>
      <w:r w:rsidR="00D35E3A" w:rsidRPr="009630CC">
        <w:rPr>
          <w:i/>
          <w:iCs/>
        </w:rPr>
        <w:t xml:space="preserve">Lokale </w:t>
      </w:r>
      <w:r w:rsidR="00720D12" w:rsidRPr="009630CC">
        <w:rPr>
          <w:i/>
          <w:iCs/>
        </w:rPr>
        <w:t>oplossingen (blijven) maken zodat alle leerlingen thuisnabij onderwijs krijgen</w:t>
      </w:r>
      <w:r w:rsidR="00720D12">
        <w:t>.</w:t>
      </w:r>
    </w:p>
    <w:p w14:paraId="587A8821" w14:textId="44462EE0" w:rsidR="00232AA7" w:rsidRDefault="00170222" w:rsidP="00232AA7">
      <w:r>
        <w:rPr>
          <w:b/>
          <w:bCs/>
          <w:i/>
          <w:iCs/>
        </w:rPr>
        <w:t xml:space="preserve">4.6.2 </w:t>
      </w:r>
      <w:r w:rsidR="00720D12">
        <w:rPr>
          <w:b/>
          <w:bCs/>
          <w:i/>
          <w:iCs/>
        </w:rPr>
        <w:t xml:space="preserve">Hoe: </w:t>
      </w:r>
      <w:r w:rsidR="00C43AE3">
        <w:rPr>
          <w:b/>
          <w:bCs/>
          <w:i/>
          <w:iCs/>
        </w:rPr>
        <w:t xml:space="preserve">  </w:t>
      </w:r>
      <w:r w:rsidR="00232AA7" w:rsidRPr="00CC0ACF">
        <w:t>We streven naar inclusiever onderwijs. Hoe inclusief onderwijs vorm krijgt</w:t>
      </w:r>
      <w:r w:rsidR="00232AA7">
        <w:t>,</w:t>
      </w:r>
      <w:r w:rsidR="00232AA7" w:rsidRPr="00CC0ACF">
        <w:t xml:space="preserve"> kan van plek tot plek verschillen. Afhankelijk van het kind, ouders en de lokale onderwijscontext. Het is de uitkomst van een proces van (onder)zoeken en de puzzel op die plek passend maken. </w:t>
      </w:r>
      <w:r w:rsidR="00232AA7">
        <w:t xml:space="preserve">De </w:t>
      </w:r>
      <w:r w:rsidR="00232AA7">
        <w:lastRenderedPageBreak/>
        <w:t>b</w:t>
      </w:r>
      <w:r w:rsidR="00232AA7" w:rsidRPr="00CC0ACF">
        <w:t xml:space="preserve">ereidwilligheid in de werkgebieden is cruciaal. Dat betekent dat we </w:t>
      </w:r>
      <w:r w:rsidR="00232AA7">
        <w:t>inclusiever</w:t>
      </w:r>
      <w:r w:rsidR="00232AA7" w:rsidRPr="00CC0ACF">
        <w:t xml:space="preserve"> onderwijs lokaal laten aansluiten door maatwerk en doelmatige inzet van ondersteuning en middelen. Het is </w:t>
      </w:r>
      <w:r w:rsidR="00232AA7">
        <w:t xml:space="preserve">hierbij </w:t>
      </w:r>
      <w:r w:rsidR="00232AA7" w:rsidRPr="00CC0ACF">
        <w:t>zaak alert te zijn en extra aandacht te besteden aan plekken waar het nog niet goed verloopt.</w:t>
      </w:r>
    </w:p>
    <w:p w14:paraId="050E02ED" w14:textId="538113E0" w:rsidR="00CF2626" w:rsidRDefault="002641D7" w:rsidP="00CF2626">
      <w:r>
        <w:t xml:space="preserve">We zullen in de komende jaren elk werkgebied vragen </w:t>
      </w:r>
      <w:r w:rsidR="00CF2626">
        <w:t>samen vorm te geven aan inclusiever onderwijs. Door scholen samen uit te nodigen stappen te zetten en daar (ook financieel) de juiste voorwaarden voor te creëren. Hierbij is het belangrijk dat we</w:t>
      </w:r>
      <w:r w:rsidR="00CF2626" w:rsidRPr="00CC0ACF">
        <w:t xml:space="preserve"> </w:t>
      </w:r>
      <w:r w:rsidR="00CF2626">
        <w:t>ons</w:t>
      </w:r>
      <w:r w:rsidR="00CF2626" w:rsidRPr="00CC0ACF">
        <w:t xml:space="preserve"> netwerk in de werkgebieden nog beter zichtbaar. Wie kan je waarvoor benaderen</w:t>
      </w:r>
      <w:r w:rsidR="009656AB">
        <w:t>? Waar zit welke kennis en expertise? Het vraagt van ons de d</w:t>
      </w:r>
      <w:r w:rsidR="00CF2626" w:rsidRPr="00CC0ACF">
        <w:t>urf</w:t>
      </w:r>
      <w:r w:rsidR="009656AB">
        <w:t xml:space="preserve"> om</w:t>
      </w:r>
      <w:r w:rsidR="00CF2626" w:rsidRPr="00CC0ACF">
        <w:t xml:space="preserve"> voor lokale oplossingen te gaan. Het </w:t>
      </w:r>
      <w:r w:rsidR="009656AB">
        <w:t xml:space="preserve">helpt als </w:t>
      </w:r>
      <w:r w:rsidR="00CF2626" w:rsidRPr="00CC0ACF">
        <w:t>we in de</w:t>
      </w:r>
      <w:r w:rsidR="009656AB">
        <w:t xml:space="preserve"> (huidige)</w:t>
      </w:r>
      <w:r w:rsidR="00CF2626" w:rsidRPr="00CC0ACF">
        <w:t xml:space="preserve"> </w:t>
      </w:r>
      <w:r w:rsidR="009656AB">
        <w:t>n</w:t>
      </w:r>
      <w:r w:rsidR="00CF2626" w:rsidRPr="00CC0ACF">
        <w:t>etwerkgroepen meer mensen uitnodigen uit het regulier onderwijs</w:t>
      </w:r>
      <w:r w:rsidR="009656AB">
        <w:t xml:space="preserve"> en n</w:t>
      </w:r>
      <w:r w:rsidR="00CF2626" w:rsidRPr="00CC0ACF">
        <w:t xml:space="preserve">etwerkgroepen </w:t>
      </w:r>
      <w:r w:rsidR="009656AB">
        <w:t xml:space="preserve">uitdagen om </w:t>
      </w:r>
      <w:r w:rsidR="00CF2626" w:rsidRPr="00CC0ACF">
        <w:t>meer naar de werkgebieden toe</w:t>
      </w:r>
      <w:r w:rsidR="009656AB">
        <w:t xml:space="preserve"> te gaan</w:t>
      </w:r>
      <w:r w:rsidR="00CF2626" w:rsidRPr="00CC0ACF">
        <w:t>.</w:t>
      </w:r>
    </w:p>
    <w:p w14:paraId="02EB1596" w14:textId="77777777" w:rsidR="00170222" w:rsidRPr="0088045E" w:rsidRDefault="00170222" w:rsidP="00170222">
      <w:pPr>
        <w:pBdr>
          <w:top w:val="single" w:sz="4" w:space="1" w:color="auto"/>
          <w:left w:val="single" w:sz="4" w:space="4" w:color="auto"/>
          <w:bottom w:val="single" w:sz="4" w:space="1" w:color="auto"/>
          <w:right w:val="single" w:sz="4" w:space="4" w:color="auto"/>
        </w:pBdr>
        <w:rPr>
          <w:b/>
          <w:bCs/>
        </w:rPr>
      </w:pPr>
      <w:r w:rsidRPr="0088045E">
        <w:rPr>
          <w:b/>
          <w:bCs/>
        </w:rPr>
        <w:t>Voorbeeld</w:t>
      </w:r>
    </w:p>
    <w:p w14:paraId="19E463AD" w14:textId="77777777" w:rsidR="00170222" w:rsidRPr="00CC0ACF" w:rsidRDefault="00170222" w:rsidP="00CF2626"/>
    <w:p w14:paraId="15D2080F" w14:textId="2D1A7C5D" w:rsidR="00E946B2" w:rsidRDefault="00E946B2">
      <w:pPr>
        <w:rPr>
          <w:b/>
          <w:bCs/>
        </w:rPr>
      </w:pPr>
    </w:p>
    <w:p w14:paraId="21AFB837" w14:textId="5A85D5C9" w:rsidR="00DA3A00" w:rsidRDefault="00DA3A00">
      <w:pPr>
        <w:rPr>
          <w:b/>
          <w:bCs/>
        </w:rPr>
      </w:pPr>
    </w:p>
    <w:p w14:paraId="4A0A64F4" w14:textId="0124E083" w:rsidR="00FA0F83" w:rsidRPr="00DA3A00" w:rsidRDefault="00FA0F83">
      <w:pPr>
        <w:rPr>
          <w:b/>
          <w:bCs/>
        </w:rPr>
      </w:pPr>
      <w:r w:rsidRPr="00DA3A00">
        <w:rPr>
          <w:b/>
          <w:bCs/>
        </w:rPr>
        <w:br w:type="page"/>
      </w:r>
    </w:p>
    <w:p w14:paraId="491F799F" w14:textId="4A59BE5E" w:rsidR="00922812" w:rsidRPr="00922812" w:rsidRDefault="00670048">
      <w:pPr>
        <w:rPr>
          <w:b/>
          <w:bCs/>
        </w:rPr>
      </w:pPr>
      <w:r>
        <w:rPr>
          <w:b/>
          <w:bCs/>
        </w:rPr>
        <w:lastRenderedPageBreak/>
        <w:t xml:space="preserve">5. </w:t>
      </w:r>
      <w:r w:rsidR="00FA0F83">
        <w:rPr>
          <w:b/>
          <w:bCs/>
        </w:rPr>
        <w:t xml:space="preserve">EINDIGEN MET </w:t>
      </w:r>
      <w:r w:rsidR="00240A30">
        <w:rPr>
          <w:b/>
          <w:bCs/>
        </w:rPr>
        <w:t>EEN</w:t>
      </w:r>
      <w:r w:rsidR="00FA0F83">
        <w:rPr>
          <w:b/>
          <w:bCs/>
        </w:rPr>
        <w:t xml:space="preserve"> BEGIN</w:t>
      </w:r>
    </w:p>
    <w:p w14:paraId="6498E01F" w14:textId="65BD06DA" w:rsidR="00CA612D" w:rsidRDefault="00C86317" w:rsidP="000668C5">
      <w:r>
        <w:t xml:space="preserve">We begonnen dit ondersteuningsplan met </w:t>
      </w:r>
      <w:r w:rsidR="000668C5" w:rsidRPr="0007566B">
        <w:t xml:space="preserve">Artikel </w:t>
      </w:r>
      <w:r w:rsidR="000668C5">
        <w:t xml:space="preserve">1 uit de grondwet. </w:t>
      </w:r>
      <w:r>
        <w:t xml:space="preserve">Of beter gezegd met </w:t>
      </w:r>
      <w:r w:rsidR="00C74718">
        <w:t xml:space="preserve">vier vragen. </w:t>
      </w:r>
      <w:r w:rsidR="000668C5">
        <w:t>Dit is toch een ondersteuningsplan? Moeten we het niet over de wet op passend onderwijs hebben? Is dat niet veel te ver weg, de grondwet? Zo’n plan moet toch vooral concreet worden? Het antwoord is vier ja en één keer nee. De laatste vraag is dus een nee</w:t>
      </w:r>
      <w:r w:rsidR="00C74718">
        <w:t xml:space="preserve">. Dit ondersteuningsplan is bedoeld om richting te geven aan onze ontwikkeling. </w:t>
      </w:r>
      <w:r w:rsidR="002A3ADD">
        <w:t xml:space="preserve">Een ontwikkeling die </w:t>
      </w:r>
      <w:r w:rsidR="0085536C">
        <w:t xml:space="preserve">we </w:t>
      </w:r>
      <w:r w:rsidR="002A3ADD">
        <w:t xml:space="preserve">planmatig en flexibel vormgeven. </w:t>
      </w:r>
      <w:r w:rsidR="00CA612D">
        <w:t xml:space="preserve">Dit plan beschrijft de richting </w:t>
      </w:r>
      <w:r w:rsidR="00AD7560">
        <w:t>waarbinnen we onze initiatieven de komende jaren</w:t>
      </w:r>
      <w:r w:rsidR="00CA612D">
        <w:t xml:space="preserve"> in onze jaarplannen</w:t>
      </w:r>
      <w:r w:rsidR="00AD7560">
        <w:t xml:space="preserve"> zullen stroomlijnen. </w:t>
      </w:r>
    </w:p>
    <w:p w14:paraId="4C306EAC" w14:textId="75F7F29A" w:rsidR="00790E78" w:rsidRDefault="00790E78" w:rsidP="00790E78">
      <w:r>
        <w:t>Het ‘W</w:t>
      </w:r>
      <w:r w:rsidRPr="00C718D7">
        <w:rPr>
          <w:i/>
          <w:iCs/>
        </w:rPr>
        <w:t>at gaan we doen?</w:t>
      </w:r>
      <w:r>
        <w:t xml:space="preserve">’ laten we in dit ondersteuningsplan dan ook buiten beschouwing. Dat geven we vorm in onze jaarplannen en laten we voor een belangrijk deel over aan de inzichten, wensen en ideeën die er binnen ons netwerk </w:t>
      </w:r>
      <w:r w:rsidR="000B7251">
        <w:t>samen ontwikkeld worden en of die ontstaat op basis van onze leerervaringen voor die ontwikkeling</w:t>
      </w:r>
      <w:r>
        <w:t>. Als luisteren naar leerlingen, ouders en leerkrachten belangrijk is, als we meer van elkaar willen (en kunnen) leren, als we beter willen leren samenwerken en oplossingen lokaal gemaakt moeten worden dan past een zekere terughoudendheid in de planmatigheid die we toepassen</w:t>
      </w:r>
      <w:r w:rsidR="00DE0AA6">
        <w:t xml:space="preserve"> in een meerjarenplan</w:t>
      </w:r>
      <w:r>
        <w:t xml:space="preserve">. Wel willen we met bovenstaande speerpunten onze ontwikkelingsrichting uitspreken. Een richting waarin – naar wij verwachten – veel herkenning zal zitten. Want we zijn al onderweg. Al lang. </w:t>
      </w:r>
    </w:p>
    <w:p w14:paraId="3CC66572" w14:textId="5A78C2D9" w:rsidR="000668C5" w:rsidRDefault="00CA612D" w:rsidP="000668C5">
      <w:r>
        <w:t xml:space="preserve">Dit ondersteuningsplan </w:t>
      </w:r>
      <w:r w:rsidR="00E245B4">
        <w:t xml:space="preserve">is ook een oproep. Een oproep aan ons allemaal om nieuwe dingen mogelijk te maken. </w:t>
      </w:r>
      <w:r w:rsidR="002F4ECD">
        <w:t xml:space="preserve">Een oproep dat we het systeem niet laten dicteren maar onze menselijke wensen en behoeften in het realiseren van onze opdracht. </w:t>
      </w:r>
      <w:r w:rsidR="003B5BEA">
        <w:t>Een oproep om</w:t>
      </w:r>
      <w:r w:rsidR="00E245B4">
        <w:t xml:space="preserve"> </w:t>
      </w:r>
      <w:r w:rsidR="003C2C54">
        <w:t>mee</w:t>
      </w:r>
      <w:r w:rsidR="003B5BEA">
        <w:t xml:space="preserve"> te </w:t>
      </w:r>
      <w:r w:rsidR="003C2C54">
        <w:t xml:space="preserve">doen. </w:t>
      </w:r>
      <w:r w:rsidR="003B5BEA">
        <w:t xml:space="preserve">Een oproep om </w:t>
      </w:r>
      <w:r w:rsidR="003C2C54">
        <w:t>producent</w:t>
      </w:r>
      <w:r w:rsidR="003B5BEA">
        <w:t xml:space="preserve"> te</w:t>
      </w:r>
      <w:r w:rsidR="003C2C54">
        <w:t xml:space="preserve"> zijn van onze samenwerking</w:t>
      </w:r>
      <w:r w:rsidR="00314F85">
        <w:t xml:space="preserve">. We </w:t>
      </w:r>
      <w:r w:rsidR="00C7366A">
        <w:t>leggen</w:t>
      </w:r>
      <w:r w:rsidR="00314F85">
        <w:t xml:space="preserve"> hierbij de </w:t>
      </w:r>
      <w:r w:rsidR="00C7366A">
        <w:t xml:space="preserve">lat hoog. Daar hebben onze leerlingen </w:t>
      </w:r>
      <w:r w:rsidR="001957BF">
        <w:t xml:space="preserve">en hun ouders </w:t>
      </w:r>
      <w:r w:rsidR="00C7366A">
        <w:t>recht op</w:t>
      </w:r>
      <w:r w:rsidR="001957BF">
        <w:t xml:space="preserve">. En laten we </w:t>
      </w:r>
      <w:r w:rsidR="00064622">
        <w:t>nou eerlijk</w:t>
      </w:r>
      <w:r w:rsidR="001957BF">
        <w:t xml:space="preserve"> zijn</w:t>
      </w:r>
      <w:r w:rsidR="00064622">
        <w:t xml:space="preserve">, </w:t>
      </w:r>
      <w:r w:rsidR="001957BF">
        <w:t xml:space="preserve">ook wij </w:t>
      </w:r>
      <w:r w:rsidR="00064622">
        <w:t>zelf</w:t>
      </w:r>
      <w:r w:rsidR="001957BF">
        <w:t xml:space="preserve"> hebben daar toch recht op</w:t>
      </w:r>
      <w:r w:rsidR="00064622">
        <w:t xml:space="preserve">. </w:t>
      </w:r>
    </w:p>
    <w:p w14:paraId="14609195" w14:textId="77777777" w:rsidR="00DC358A" w:rsidRDefault="00DC358A">
      <w:pPr>
        <w:rPr>
          <w:b/>
          <w:bCs/>
        </w:rPr>
      </w:pPr>
    </w:p>
    <w:p w14:paraId="51E289D6" w14:textId="77777777" w:rsidR="00013CF5" w:rsidRDefault="00013CF5">
      <w:pPr>
        <w:rPr>
          <w:b/>
          <w:bCs/>
        </w:rPr>
      </w:pPr>
      <w:r>
        <w:rPr>
          <w:b/>
          <w:bCs/>
        </w:rPr>
        <w:br w:type="page"/>
      </w:r>
    </w:p>
    <w:p w14:paraId="0C087668" w14:textId="3628AF86" w:rsidR="003315A9" w:rsidRDefault="00A34EBF">
      <w:pPr>
        <w:rPr>
          <w:b/>
          <w:bCs/>
        </w:rPr>
      </w:pPr>
      <w:r>
        <w:rPr>
          <w:b/>
          <w:bCs/>
        </w:rPr>
        <w:lastRenderedPageBreak/>
        <w:t>BIJLAGE I: Ons organisatienetwerk</w:t>
      </w:r>
    </w:p>
    <w:p w14:paraId="5DCF2A01" w14:textId="77777777" w:rsidR="00C20353" w:rsidRDefault="003315A9">
      <w:pPr>
        <w:rPr>
          <w:b/>
          <w:bCs/>
        </w:rPr>
      </w:pPr>
      <w:r w:rsidRPr="00775313">
        <w:rPr>
          <w:b/>
          <w:bCs/>
          <w:noProof/>
        </w:rPr>
        <w:drawing>
          <wp:inline distT="0" distB="0" distL="0" distR="0" wp14:anchorId="677A1720" wp14:editId="51D60D20">
            <wp:extent cx="4701992" cy="6728534"/>
            <wp:effectExtent l="0" t="0" r="3810" b="0"/>
            <wp:docPr id="11" name="Afbeelding 7" descr="Afbeelding met schermafbeelding&#10;&#10;Automatisch gegenereerde beschrijving">
              <a:extLst xmlns:a="http://schemas.openxmlformats.org/drawingml/2006/main">
                <a:ext uri="{FF2B5EF4-FFF2-40B4-BE49-F238E27FC236}">
                  <a16:creationId xmlns:a16="http://schemas.microsoft.com/office/drawing/2014/main" id="{B578E06A-F0E9-4E33-B47F-08B9788C25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7" descr="Afbeelding met schermafbeelding&#10;&#10;Automatisch gegenereerde beschrijving">
                      <a:extLst>
                        <a:ext uri="{FF2B5EF4-FFF2-40B4-BE49-F238E27FC236}">
                          <a16:creationId xmlns:a16="http://schemas.microsoft.com/office/drawing/2014/main" id="{B578E06A-F0E9-4E33-B47F-08B9788C2543}"/>
                        </a:ext>
                      </a:extLst>
                    </pic:cNvPr>
                    <pic:cNvPicPr>
                      <a:picLocks noChangeAspect="1"/>
                    </pic:cNvPicPr>
                  </pic:nvPicPr>
                  <pic:blipFill>
                    <a:blip r:embed="rId14"/>
                    <a:stretch>
                      <a:fillRect/>
                    </a:stretch>
                  </pic:blipFill>
                  <pic:spPr>
                    <a:xfrm>
                      <a:off x="0" y="0"/>
                      <a:ext cx="4722385" cy="6757716"/>
                    </a:xfrm>
                    <a:prstGeom prst="rect">
                      <a:avLst/>
                    </a:prstGeom>
                    <a:noFill/>
                    <a:ln cap="flat">
                      <a:noFill/>
                    </a:ln>
                  </pic:spPr>
                </pic:pic>
              </a:graphicData>
            </a:graphic>
          </wp:inline>
        </w:drawing>
      </w:r>
      <w:r>
        <w:rPr>
          <w:b/>
          <w:bCs/>
        </w:rPr>
        <w:br w:type="page"/>
      </w:r>
      <w:r w:rsidR="00C20353">
        <w:rPr>
          <w:b/>
          <w:bCs/>
        </w:rPr>
        <w:lastRenderedPageBreak/>
        <w:t>BIJLAGE II: PROCEDURES ETC</w:t>
      </w:r>
    </w:p>
    <w:p w14:paraId="58D0DF3C" w14:textId="3ADB4B74" w:rsidR="00C20353" w:rsidRDefault="00C20353">
      <w:pPr>
        <w:rPr>
          <w:b/>
          <w:bCs/>
        </w:rPr>
      </w:pPr>
      <w:r>
        <w:rPr>
          <w:b/>
          <w:bCs/>
        </w:rPr>
        <w:t>TOE TE VOEGEN</w:t>
      </w:r>
    </w:p>
    <w:sectPr w:rsidR="00C20353">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8C38" w14:textId="77777777" w:rsidR="001D4249" w:rsidRDefault="001D4249" w:rsidP="0023379A">
      <w:pPr>
        <w:spacing w:after="0" w:line="240" w:lineRule="auto"/>
      </w:pPr>
      <w:r>
        <w:separator/>
      </w:r>
    </w:p>
  </w:endnote>
  <w:endnote w:type="continuationSeparator" w:id="0">
    <w:p w14:paraId="5FD6C7F7" w14:textId="77777777" w:rsidR="001D4249" w:rsidRDefault="001D4249" w:rsidP="0023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652290"/>
      <w:docPartObj>
        <w:docPartGallery w:val="Page Numbers (Bottom of Page)"/>
        <w:docPartUnique/>
      </w:docPartObj>
    </w:sdtPr>
    <w:sdtEndPr/>
    <w:sdtContent>
      <w:p w14:paraId="7133D04C" w14:textId="63BEC6E5" w:rsidR="00997F04" w:rsidRDefault="00997F04">
        <w:pPr>
          <w:pStyle w:val="Voettekst"/>
          <w:jc w:val="center"/>
        </w:pPr>
        <w:r>
          <w:fldChar w:fldCharType="begin"/>
        </w:r>
        <w:r>
          <w:instrText>PAGE   \* MERGEFORMAT</w:instrText>
        </w:r>
        <w:r>
          <w:fldChar w:fldCharType="separate"/>
        </w:r>
        <w:r>
          <w:t>2</w:t>
        </w:r>
        <w:r>
          <w:fldChar w:fldCharType="end"/>
        </w:r>
      </w:p>
    </w:sdtContent>
  </w:sdt>
  <w:p w14:paraId="560FDC3A" w14:textId="2F588003" w:rsidR="0011104C" w:rsidRDefault="001110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CADF" w14:textId="77777777" w:rsidR="001D4249" w:rsidRDefault="001D4249" w:rsidP="0023379A">
      <w:pPr>
        <w:spacing w:after="0" w:line="240" w:lineRule="auto"/>
      </w:pPr>
      <w:r>
        <w:separator/>
      </w:r>
    </w:p>
  </w:footnote>
  <w:footnote w:type="continuationSeparator" w:id="0">
    <w:p w14:paraId="0C70B61F" w14:textId="77777777" w:rsidR="001D4249" w:rsidRDefault="001D4249" w:rsidP="0023379A">
      <w:pPr>
        <w:spacing w:after="0" w:line="240" w:lineRule="auto"/>
      </w:pPr>
      <w:r>
        <w:continuationSeparator/>
      </w:r>
    </w:p>
  </w:footnote>
  <w:footnote w:id="1">
    <w:p w14:paraId="1085930D" w14:textId="47DBDE81" w:rsidR="00B25A5D" w:rsidRDefault="00477F49">
      <w:pPr>
        <w:pStyle w:val="Voetnoottekst"/>
      </w:pPr>
      <w:r>
        <w:rPr>
          <w:rStyle w:val="Voetnootmarkering"/>
        </w:rPr>
        <w:footnoteRef/>
      </w:r>
      <w:r w:rsidR="00B25A5D">
        <w:rPr>
          <w:rStyle w:val="Voetnootmarkering"/>
        </w:rPr>
        <w:footnoteRef/>
      </w:r>
      <w:r w:rsidR="00B25A5D">
        <w:t xml:space="preserve"> </w:t>
      </w:r>
      <w:r>
        <w:t xml:space="preserve">Geïnspireerd op </w:t>
      </w:r>
      <w:r w:rsidR="00380838">
        <w:t>‘Groter denken kleiner doen’ van He</w:t>
      </w:r>
      <w:r w:rsidR="0088045E">
        <w:t>r</w:t>
      </w:r>
      <w:r w:rsidR="00380838">
        <w:t>man Tjeenk Willin</w:t>
      </w:r>
      <w:r w:rsidR="0088045E">
        <w:t>k</w:t>
      </w:r>
      <w:r w:rsidR="00380838">
        <w:t>, blz 12</w:t>
      </w:r>
      <w:r>
        <w:t xml:space="preserve"> </w:t>
      </w:r>
    </w:p>
  </w:footnote>
  <w:footnote w:id="2">
    <w:p w14:paraId="1ECD3085" w14:textId="3B9CD043" w:rsidR="000021C3" w:rsidRPr="000021C3" w:rsidRDefault="000021C3">
      <w:pPr>
        <w:pStyle w:val="Voetnoottekst"/>
      </w:pPr>
      <w:r>
        <w:rPr>
          <w:rStyle w:val="Voetnootmarkering"/>
        </w:rPr>
        <w:footnoteRef/>
      </w:r>
      <w:r>
        <w:t xml:space="preserve"> Scharmer, O. (2018), </w:t>
      </w:r>
      <w:r>
        <w:rPr>
          <w:i/>
          <w:iCs/>
        </w:rPr>
        <w:t>De essentie van Theorie U, kernprincipes &amp; toepassingen: open geest, open hart, open wil.</w:t>
      </w:r>
      <w:r>
        <w:t xml:space="preserve"> Zeist, </w:t>
      </w:r>
      <w:r>
        <w:t>Christofoor.</w:t>
      </w:r>
    </w:p>
  </w:footnote>
  <w:footnote w:id="3">
    <w:p w14:paraId="04E1D48A" w14:textId="03CA9CF2" w:rsidR="009E21AB" w:rsidRDefault="009E21AB">
      <w:pPr>
        <w:pStyle w:val="Voetnoottekst"/>
      </w:pPr>
      <w:r>
        <w:rPr>
          <w:rStyle w:val="Voetnootmarkering"/>
        </w:rPr>
        <w:footnoteRef/>
      </w:r>
      <w:r>
        <w:t xml:space="preserve"> Kamerbrief ‘Evaluatie en verbeteraanpak passend onderwijs’</w:t>
      </w:r>
      <w:r w:rsidR="003B387A">
        <w:t>, 4 november 2020</w:t>
      </w:r>
    </w:p>
  </w:footnote>
  <w:footnote w:id="4">
    <w:p w14:paraId="6FC4FA05" w14:textId="77777777" w:rsidR="00B65D1D" w:rsidRDefault="00B65D1D" w:rsidP="00B65D1D">
      <w:pPr>
        <w:pStyle w:val="Voetnoottekst"/>
      </w:pPr>
      <w:r>
        <w:rPr>
          <w:rStyle w:val="Voetnootmarkering"/>
        </w:rPr>
        <w:footnoteRef/>
      </w:r>
      <w:r>
        <w:t xml:space="preserve"> Voor het huidige organisatiemodel verwijzen we naar bijlage 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9882" w14:textId="27898A5F" w:rsidR="0023379A" w:rsidRDefault="0023379A" w:rsidP="00C102DE">
    <w:pPr>
      <w:pStyle w:val="Koptekst"/>
      <w:jc w:val="right"/>
    </w:pPr>
    <w:r w:rsidRPr="0023379A">
      <w:rPr>
        <w:noProof/>
      </w:rPr>
      <w:drawing>
        <wp:inline distT="0" distB="0" distL="0" distR="0" wp14:anchorId="628E1702" wp14:editId="00157FEC">
          <wp:extent cx="1563431" cy="1120944"/>
          <wp:effectExtent l="0" t="0" r="0" b="3175"/>
          <wp:docPr id="4" name="Picture 2" descr="Passend primair onderwijs Noord-Kennemerland - Werkplaats PPO NK">
            <a:extLst xmlns:a="http://schemas.openxmlformats.org/drawingml/2006/main">
              <a:ext uri="{FF2B5EF4-FFF2-40B4-BE49-F238E27FC236}">
                <a16:creationId xmlns:a16="http://schemas.microsoft.com/office/drawing/2014/main" id="{86DF7FF2-53B8-45F5-A6D3-B105A3B2AE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Passend primair onderwijs Noord-Kennemerland - Werkplaats PPO NK">
                    <a:extLst>
                      <a:ext uri="{FF2B5EF4-FFF2-40B4-BE49-F238E27FC236}">
                        <a16:creationId xmlns:a16="http://schemas.microsoft.com/office/drawing/2014/main" id="{86DF7FF2-53B8-45F5-A6D3-B105A3B2AEAF}"/>
                      </a:ext>
                    </a:extLst>
                  </pic:cNvPr>
                  <pic:cNvPicPr>
                    <a:picLocks noChangeAspect="1"/>
                  </pic:cNvPicPr>
                </pic:nvPicPr>
                <pic:blipFill>
                  <a:blip r:embed="rId1"/>
                  <a:srcRect/>
                  <a:stretch>
                    <a:fillRect/>
                  </a:stretch>
                </pic:blipFill>
                <pic:spPr>
                  <a:xfrm>
                    <a:off x="0" y="0"/>
                    <a:ext cx="1563431" cy="1120944"/>
                  </a:xfrm>
                  <a:prstGeom prst="rect">
                    <a:avLst/>
                  </a:prstGeom>
                  <a:noFill/>
                  <a:ln cap="flat">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4DD"/>
    <w:multiLevelType w:val="hybridMultilevel"/>
    <w:tmpl w:val="E9C49C1C"/>
    <w:lvl w:ilvl="0" w:tplc="8EF265CC">
      <w:start w:val="1"/>
      <w:numFmt w:val="bullet"/>
      <w:lvlText w:val="•"/>
      <w:lvlJc w:val="left"/>
      <w:pPr>
        <w:tabs>
          <w:tab w:val="num" w:pos="720"/>
        </w:tabs>
        <w:ind w:left="720" w:hanging="360"/>
      </w:pPr>
      <w:rPr>
        <w:rFonts w:ascii="Arial" w:hAnsi="Arial" w:hint="default"/>
      </w:rPr>
    </w:lvl>
    <w:lvl w:ilvl="1" w:tplc="A798096E" w:tentative="1">
      <w:start w:val="1"/>
      <w:numFmt w:val="bullet"/>
      <w:lvlText w:val="•"/>
      <w:lvlJc w:val="left"/>
      <w:pPr>
        <w:tabs>
          <w:tab w:val="num" w:pos="1440"/>
        </w:tabs>
        <w:ind w:left="1440" w:hanging="360"/>
      </w:pPr>
      <w:rPr>
        <w:rFonts w:ascii="Arial" w:hAnsi="Arial" w:hint="default"/>
      </w:rPr>
    </w:lvl>
    <w:lvl w:ilvl="2" w:tplc="19229172" w:tentative="1">
      <w:start w:val="1"/>
      <w:numFmt w:val="bullet"/>
      <w:lvlText w:val="•"/>
      <w:lvlJc w:val="left"/>
      <w:pPr>
        <w:tabs>
          <w:tab w:val="num" w:pos="2160"/>
        </w:tabs>
        <w:ind w:left="2160" w:hanging="360"/>
      </w:pPr>
      <w:rPr>
        <w:rFonts w:ascii="Arial" w:hAnsi="Arial" w:hint="default"/>
      </w:rPr>
    </w:lvl>
    <w:lvl w:ilvl="3" w:tplc="6C8EEEDA" w:tentative="1">
      <w:start w:val="1"/>
      <w:numFmt w:val="bullet"/>
      <w:lvlText w:val="•"/>
      <w:lvlJc w:val="left"/>
      <w:pPr>
        <w:tabs>
          <w:tab w:val="num" w:pos="2880"/>
        </w:tabs>
        <w:ind w:left="2880" w:hanging="360"/>
      </w:pPr>
      <w:rPr>
        <w:rFonts w:ascii="Arial" w:hAnsi="Arial" w:hint="default"/>
      </w:rPr>
    </w:lvl>
    <w:lvl w:ilvl="4" w:tplc="A0D2162E" w:tentative="1">
      <w:start w:val="1"/>
      <w:numFmt w:val="bullet"/>
      <w:lvlText w:val="•"/>
      <w:lvlJc w:val="left"/>
      <w:pPr>
        <w:tabs>
          <w:tab w:val="num" w:pos="3600"/>
        </w:tabs>
        <w:ind w:left="3600" w:hanging="360"/>
      </w:pPr>
      <w:rPr>
        <w:rFonts w:ascii="Arial" w:hAnsi="Arial" w:hint="default"/>
      </w:rPr>
    </w:lvl>
    <w:lvl w:ilvl="5" w:tplc="24CE3624" w:tentative="1">
      <w:start w:val="1"/>
      <w:numFmt w:val="bullet"/>
      <w:lvlText w:val="•"/>
      <w:lvlJc w:val="left"/>
      <w:pPr>
        <w:tabs>
          <w:tab w:val="num" w:pos="4320"/>
        </w:tabs>
        <w:ind w:left="4320" w:hanging="360"/>
      </w:pPr>
      <w:rPr>
        <w:rFonts w:ascii="Arial" w:hAnsi="Arial" w:hint="default"/>
      </w:rPr>
    </w:lvl>
    <w:lvl w:ilvl="6" w:tplc="627458C6" w:tentative="1">
      <w:start w:val="1"/>
      <w:numFmt w:val="bullet"/>
      <w:lvlText w:val="•"/>
      <w:lvlJc w:val="left"/>
      <w:pPr>
        <w:tabs>
          <w:tab w:val="num" w:pos="5040"/>
        </w:tabs>
        <w:ind w:left="5040" w:hanging="360"/>
      </w:pPr>
      <w:rPr>
        <w:rFonts w:ascii="Arial" w:hAnsi="Arial" w:hint="default"/>
      </w:rPr>
    </w:lvl>
    <w:lvl w:ilvl="7" w:tplc="0ECCF684" w:tentative="1">
      <w:start w:val="1"/>
      <w:numFmt w:val="bullet"/>
      <w:lvlText w:val="•"/>
      <w:lvlJc w:val="left"/>
      <w:pPr>
        <w:tabs>
          <w:tab w:val="num" w:pos="5760"/>
        </w:tabs>
        <w:ind w:left="5760" w:hanging="360"/>
      </w:pPr>
      <w:rPr>
        <w:rFonts w:ascii="Arial" w:hAnsi="Arial" w:hint="default"/>
      </w:rPr>
    </w:lvl>
    <w:lvl w:ilvl="8" w:tplc="E7925A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A0CCC"/>
    <w:multiLevelType w:val="hybridMultilevel"/>
    <w:tmpl w:val="4E044648"/>
    <w:lvl w:ilvl="0" w:tplc="84FE9CB8">
      <w:start w:val="1"/>
      <w:numFmt w:val="bullet"/>
      <w:lvlText w:val="•"/>
      <w:lvlJc w:val="left"/>
      <w:pPr>
        <w:tabs>
          <w:tab w:val="num" w:pos="720"/>
        </w:tabs>
        <w:ind w:left="720" w:hanging="360"/>
      </w:pPr>
      <w:rPr>
        <w:rFonts w:ascii="Arial" w:hAnsi="Arial" w:hint="default"/>
      </w:rPr>
    </w:lvl>
    <w:lvl w:ilvl="1" w:tplc="D526CEBE" w:tentative="1">
      <w:start w:val="1"/>
      <w:numFmt w:val="bullet"/>
      <w:lvlText w:val="•"/>
      <w:lvlJc w:val="left"/>
      <w:pPr>
        <w:tabs>
          <w:tab w:val="num" w:pos="1440"/>
        </w:tabs>
        <w:ind w:left="1440" w:hanging="360"/>
      </w:pPr>
      <w:rPr>
        <w:rFonts w:ascii="Arial" w:hAnsi="Arial" w:hint="default"/>
      </w:rPr>
    </w:lvl>
    <w:lvl w:ilvl="2" w:tplc="CDAE01FA" w:tentative="1">
      <w:start w:val="1"/>
      <w:numFmt w:val="bullet"/>
      <w:lvlText w:val="•"/>
      <w:lvlJc w:val="left"/>
      <w:pPr>
        <w:tabs>
          <w:tab w:val="num" w:pos="2160"/>
        </w:tabs>
        <w:ind w:left="2160" w:hanging="360"/>
      </w:pPr>
      <w:rPr>
        <w:rFonts w:ascii="Arial" w:hAnsi="Arial" w:hint="default"/>
      </w:rPr>
    </w:lvl>
    <w:lvl w:ilvl="3" w:tplc="4C106706" w:tentative="1">
      <w:start w:val="1"/>
      <w:numFmt w:val="bullet"/>
      <w:lvlText w:val="•"/>
      <w:lvlJc w:val="left"/>
      <w:pPr>
        <w:tabs>
          <w:tab w:val="num" w:pos="2880"/>
        </w:tabs>
        <w:ind w:left="2880" w:hanging="360"/>
      </w:pPr>
      <w:rPr>
        <w:rFonts w:ascii="Arial" w:hAnsi="Arial" w:hint="default"/>
      </w:rPr>
    </w:lvl>
    <w:lvl w:ilvl="4" w:tplc="D60AE784" w:tentative="1">
      <w:start w:val="1"/>
      <w:numFmt w:val="bullet"/>
      <w:lvlText w:val="•"/>
      <w:lvlJc w:val="left"/>
      <w:pPr>
        <w:tabs>
          <w:tab w:val="num" w:pos="3600"/>
        </w:tabs>
        <w:ind w:left="3600" w:hanging="360"/>
      </w:pPr>
      <w:rPr>
        <w:rFonts w:ascii="Arial" w:hAnsi="Arial" w:hint="default"/>
      </w:rPr>
    </w:lvl>
    <w:lvl w:ilvl="5" w:tplc="3A8693CC" w:tentative="1">
      <w:start w:val="1"/>
      <w:numFmt w:val="bullet"/>
      <w:lvlText w:val="•"/>
      <w:lvlJc w:val="left"/>
      <w:pPr>
        <w:tabs>
          <w:tab w:val="num" w:pos="4320"/>
        </w:tabs>
        <w:ind w:left="4320" w:hanging="360"/>
      </w:pPr>
      <w:rPr>
        <w:rFonts w:ascii="Arial" w:hAnsi="Arial" w:hint="default"/>
      </w:rPr>
    </w:lvl>
    <w:lvl w:ilvl="6" w:tplc="8AFC6F36" w:tentative="1">
      <w:start w:val="1"/>
      <w:numFmt w:val="bullet"/>
      <w:lvlText w:val="•"/>
      <w:lvlJc w:val="left"/>
      <w:pPr>
        <w:tabs>
          <w:tab w:val="num" w:pos="5040"/>
        </w:tabs>
        <w:ind w:left="5040" w:hanging="360"/>
      </w:pPr>
      <w:rPr>
        <w:rFonts w:ascii="Arial" w:hAnsi="Arial" w:hint="default"/>
      </w:rPr>
    </w:lvl>
    <w:lvl w:ilvl="7" w:tplc="F46A1B4A" w:tentative="1">
      <w:start w:val="1"/>
      <w:numFmt w:val="bullet"/>
      <w:lvlText w:val="•"/>
      <w:lvlJc w:val="left"/>
      <w:pPr>
        <w:tabs>
          <w:tab w:val="num" w:pos="5760"/>
        </w:tabs>
        <w:ind w:left="5760" w:hanging="360"/>
      </w:pPr>
      <w:rPr>
        <w:rFonts w:ascii="Arial" w:hAnsi="Arial" w:hint="default"/>
      </w:rPr>
    </w:lvl>
    <w:lvl w:ilvl="8" w:tplc="30B603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681F3F"/>
    <w:multiLevelType w:val="hybridMultilevel"/>
    <w:tmpl w:val="E86C1BE4"/>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AF3712"/>
    <w:multiLevelType w:val="hybridMultilevel"/>
    <w:tmpl w:val="8AD0B2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3467A4"/>
    <w:multiLevelType w:val="hybridMultilevel"/>
    <w:tmpl w:val="97089F52"/>
    <w:lvl w:ilvl="0" w:tplc="B5C4BD82">
      <w:start w:val="1"/>
      <w:numFmt w:val="bullet"/>
      <w:lvlText w:val="•"/>
      <w:lvlJc w:val="left"/>
      <w:pPr>
        <w:tabs>
          <w:tab w:val="num" w:pos="720"/>
        </w:tabs>
        <w:ind w:left="720" w:hanging="360"/>
      </w:pPr>
      <w:rPr>
        <w:rFonts w:ascii="Arial" w:hAnsi="Arial" w:hint="default"/>
      </w:rPr>
    </w:lvl>
    <w:lvl w:ilvl="1" w:tplc="D774F846" w:tentative="1">
      <w:start w:val="1"/>
      <w:numFmt w:val="bullet"/>
      <w:lvlText w:val="•"/>
      <w:lvlJc w:val="left"/>
      <w:pPr>
        <w:tabs>
          <w:tab w:val="num" w:pos="1440"/>
        </w:tabs>
        <w:ind w:left="1440" w:hanging="360"/>
      </w:pPr>
      <w:rPr>
        <w:rFonts w:ascii="Arial" w:hAnsi="Arial" w:hint="default"/>
      </w:rPr>
    </w:lvl>
    <w:lvl w:ilvl="2" w:tplc="49A4A57C" w:tentative="1">
      <w:start w:val="1"/>
      <w:numFmt w:val="bullet"/>
      <w:lvlText w:val="•"/>
      <w:lvlJc w:val="left"/>
      <w:pPr>
        <w:tabs>
          <w:tab w:val="num" w:pos="2160"/>
        </w:tabs>
        <w:ind w:left="2160" w:hanging="360"/>
      </w:pPr>
      <w:rPr>
        <w:rFonts w:ascii="Arial" w:hAnsi="Arial" w:hint="default"/>
      </w:rPr>
    </w:lvl>
    <w:lvl w:ilvl="3" w:tplc="2716F3EA" w:tentative="1">
      <w:start w:val="1"/>
      <w:numFmt w:val="bullet"/>
      <w:lvlText w:val="•"/>
      <w:lvlJc w:val="left"/>
      <w:pPr>
        <w:tabs>
          <w:tab w:val="num" w:pos="2880"/>
        </w:tabs>
        <w:ind w:left="2880" w:hanging="360"/>
      </w:pPr>
      <w:rPr>
        <w:rFonts w:ascii="Arial" w:hAnsi="Arial" w:hint="default"/>
      </w:rPr>
    </w:lvl>
    <w:lvl w:ilvl="4" w:tplc="FEEEBA6A" w:tentative="1">
      <w:start w:val="1"/>
      <w:numFmt w:val="bullet"/>
      <w:lvlText w:val="•"/>
      <w:lvlJc w:val="left"/>
      <w:pPr>
        <w:tabs>
          <w:tab w:val="num" w:pos="3600"/>
        </w:tabs>
        <w:ind w:left="3600" w:hanging="360"/>
      </w:pPr>
      <w:rPr>
        <w:rFonts w:ascii="Arial" w:hAnsi="Arial" w:hint="default"/>
      </w:rPr>
    </w:lvl>
    <w:lvl w:ilvl="5" w:tplc="E90E53DA" w:tentative="1">
      <w:start w:val="1"/>
      <w:numFmt w:val="bullet"/>
      <w:lvlText w:val="•"/>
      <w:lvlJc w:val="left"/>
      <w:pPr>
        <w:tabs>
          <w:tab w:val="num" w:pos="4320"/>
        </w:tabs>
        <w:ind w:left="4320" w:hanging="360"/>
      </w:pPr>
      <w:rPr>
        <w:rFonts w:ascii="Arial" w:hAnsi="Arial" w:hint="default"/>
      </w:rPr>
    </w:lvl>
    <w:lvl w:ilvl="6" w:tplc="34D06638" w:tentative="1">
      <w:start w:val="1"/>
      <w:numFmt w:val="bullet"/>
      <w:lvlText w:val="•"/>
      <w:lvlJc w:val="left"/>
      <w:pPr>
        <w:tabs>
          <w:tab w:val="num" w:pos="5040"/>
        </w:tabs>
        <w:ind w:left="5040" w:hanging="360"/>
      </w:pPr>
      <w:rPr>
        <w:rFonts w:ascii="Arial" w:hAnsi="Arial" w:hint="default"/>
      </w:rPr>
    </w:lvl>
    <w:lvl w:ilvl="7" w:tplc="DB027B88" w:tentative="1">
      <w:start w:val="1"/>
      <w:numFmt w:val="bullet"/>
      <w:lvlText w:val="•"/>
      <w:lvlJc w:val="left"/>
      <w:pPr>
        <w:tabs>
          <w:tab w:val="num" w:pos="5760"/>
        </w:tabs>
        <w:ind w:left="5760" w:hanging="360"/>
      </w:pPr>
      <w:rPr>
        <w:rFonts w:ascii="Arial" w:hAnsi="Arial" w:hint="default"/>
      </w:rPr>
    </w:lvl>
    <w:lvl w:ilvl="8" w:tplc="873224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310446"/>
    <w:multiLevelType w:val="hybridMultilevel"/>
    <w:tmpl w:val="200E11B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4045BD2"/>
    <w:multiLevelType w:val="hybridMultilevel"/>
    <w:tmpl w:val="AF5C08C0"/>
    <w:lvl w:ilvl="0" w:tplc="2F96ED8E">
      <w:start w:val="1"/>
      <w:numFmt w:val="bullet"/>
      <w:lvlText w:val="•"/>
      <w:lvlJc w:val="left"/>
      <w:pPr>
        <w:tabs>
          <w:tab w:val="num" w:pos="720"/>
        </w:tabs>
        <w:ind w:left="720" w:hanging="360"/>
      </w:pPr>
      <w:rPr>
        <w:rFonts w:ascii="Arial" w:hAnsi="Arial" w:hint="default"/>
      </w:rPr>
    </w:lvl>
    <w:lvl w:ilvl="1" w:tplc="ECA04AE0" w:tentative="1">
      <w:start w:val="1"/>
      <w:numFmt w:val="bullet"/>
      <w:lvlText w:val="•"/>
      <w:lvlJc w:val="left"/>
      <w:pPr>
        <w:tabs>
          <w:tab w:val="num" w:pos="1440"/>
        </w:tabs>
        <w:ind w:left="1440" w:hanging="360"/>
      </w:pPr>
      <w:rPr>
        <w:rFonts w:ascii="Arial" w:hAnsi="Arial" w:hint="default"/>
      </w:rPr>
    </w:lvl>
    <w:lvl w:ilvl="2" w:tplc="D28C01AC" w:tentative="1">
      <w:start w:val="1"/>
      <w:numFmt w:val="bullet"/>
      <w:lvlText w:val="•"/>
      <w:lvlJc w:val="left"/>
      <w:pPr>
        <w:tabs>
          <w:tab w:val="num" w:pos="2160"/>
        </w:tabs>
        <w:ind w:left="2160" w:hanging="360"/>
      </w:pPr>
      <w:rPr>
        <w:rFonts w:ascii="Arial" w:hAnsi="Arial" w:hint="default"/>
      </w:rPr>
    </w:lvl>
    <w:lvl w:ilvl="3" w:tplc="5B82021A" w:tentative="1">
      <w:start w:val="1"/>
      <w:numFmt w:val="bullet"/>
      <w:lvlText w:val="•"/>
      <w:lvlJc w:val="left"/>
      <w:pPr>
        <w:tabs>
          <w:tab w:val="num" w:pos="2880"/>
        </w:tabs>
        <w:ind w:left="2880" w:hanging="360"/>
      </w:pPr>
      <w:rPr>
        <w:rFonts w:ascii="Arial" w:hAnsi="Arial" w:hint="default"/>
      </w:rPr>
    </w:lvl>
    <w:lvl w:ilvl="4" w:tplc="EBAA78C6" w:tentative="1">
      <w:start w:val="1"/>
      <w:numFmt w:val="bullet"/>
      <w:lvlText w:val="•"/>
      <w:lvlJc w:val="left"/>
      <w:pPr>
        <w:tabs>
          <w:tab w:val="num" w:pos="3600"/>
        </w:tabs>
        <w:ind w:left="3600" w:hanging="360"/>
      </w:pPr>
      <w:rPr>
        <w:rFonts w:ascii="Arial" w:hAnsi="Arial" w:hint="default"/>
      </w:rPr>
    </w:lvl>
    <w:lvl w:ilvl="5" w:tplc="B3902FFE" w:tentative="1">
      <w:start w:val="1"/>
      <w:numFmt w:val="bullet"/>
      <w:lvlText w:val="•"/>
      <w:lvlJc w:val="left"/>
      <w:pPr>
        <w:tabs>
          <w:tab w:val="num" w:pos="4320"/>
        </w:tabs>
        <w:ind w:left="4320" w:hanging="360"/>
      </w:pPr>
      <w:rPr>
        <w:rFonts w:ascii="Arial" w:hAnsi="Arial" w:hint="default"/>
      </w:rPr>
    </w:lvl>
    <w:lvl w:ilvl="6" w:tplc="802C84FE" w:tentative="1">
      <w:start w:val="1"/>
      <w:numFmt w:val="bullet"/>
      <w:lvlText w:val="•"/>
      <w:lvlJc w:val="left"/>
      <w:pPr>
        <w:tabs>
          <w:tab w:val="num" w:pos="5040"/>
        </w:tabs>
        <w:ind w:left="5040" w:hanging="360"/>
      </w:pPr>
      <w:rPr>
        <w:rFonts w:ascii="Arial" w:hAnsi="Arial" w:hint="default"/>
      </w:rPr>
    </w:lvl>
    <w:lvl w:ilvl="7" w:tplc="8D9AD52A" w:tentative="1">
      <w:start w:val="1"/>
      <w:numFmt w:val="bullet"/>
      <w:lvlText w:val="•"/>
      <w:lvlJc w:val="left"/>
      <w:pPr>
        <w:tabs>
          <w:tab w:val="num" w:pos="5760"/>
        </w:tabs>
        <w:ind w:left="5760" w:hanging="360"/>
      </w:pPr>
      <w:rPr>
        <w:rFonts w:ascii="Arial" w:hAnsi="Arial" w:hint="default"/>
      </w:rPr>
    </w:lvl>
    <w:lvl w:ilvl="8" w:tplc="5478DA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DB1384"/>
    <w:multiLevelType w:val="hybridMultilevel"/>
    <w:tmpl w:val="DC4A7F84"/>
    <w:lvl w:ilvl="0" w:tplc="938CF7FE">
      <w:start w:val="1"/>
      <w:numFmt w:val="bullet"/>
      <w:lvlText w:val="•"/>
      <w:lvlJc w:val="left"/>
      <w:pPr>
        <w:tabs>
          <w:tab w:val="num" w:pos="720"/>
        </w:tabs>
        <w:ind w:left="720" w:hanging="360"/>
      </w:pPr>
      <w:rPr>
        <w:rFonts w:ascii="Arial" w:hAnsi="Arial" w:hint="default"/>
      </w:rPr>
    </w:lvl>
    <w:lvl w:ilvl="1" w:tplc="4D6A3F16" w:tentative="1">
      <w:start w:val="1"/>
      <w:numFmt w:val="bullet"/>
      <w:lvlText w:val="•"/>
      <w:lvlJc w:val="left"/>
      <w:pPr>
        <w:tabs>
          <w:tab w:val="num" w:pos="1440"/>
        </w:tabs>
        <w:ind w:left="1440" w:hanging="360"/>
      </w:pPr>
      <w:rPr>
        <w:rFonts w:ascii="Arial" w:hAnsi="Arial" w:hint="default"/>
      </w:rPr>
    </w:lvl>
    <w:lvl w:ilvl="2" w:tplc="C344C22E" w:tentative="1">
      <w:start w:val="1"/>
      <w:numFmt w:val="bullet"/>
      <w:lvlText w:val="•"/>
      <w:lvlJc w:val="left"/>
      <w:pPr>
        <w:tabs>
          <w:tab w:val="num" w:pos="2160"/>
        </w:tabs>
        <w:ind w:left="2160" w:hanging="360"/>
      </w:pPr>
      <w:rPr>
        <w:rFonts w:ascii="Arial" w:hAnsi="Arial" w:hint="default"/>
      </w:rPr>
    </w:lvl>
    <w:lvl w:ilvl="3" w:tplc="FD54021C" w:tentative="1">
      <w:start w:val="1"/>
      <w:numFmt w:val="bullet"/>
      <w:lvlText w:val="•"/>
      <w:lvlJc w:val="left"/>
      <w:pPr>
        <w:tabs>
          <w:tab w:val="num" w:pos="2880"/>
        </w:tabs>
        <w:ind w:left="2880" w:hanging="360"/>
      </w:pPr>
      <w:rPr>
        <w:rFonts w:ascii="Arial" w:hAnsi="Arial" w:hint="default"/>
      </w:rPr>
    </w:lvl>
    <w:lvl w:ilvl="4" w:tplc="2DEAE3B2" w:tentative="1">
      <w:start w:val="1"/>
      <w:numFmt w:val="bullet"/>
      <w:lvlText w:val="•"/>
      <w:lvlJc w:val="left"/>
      <w:pPr>
        <w:tabs>
          <w:tab w:val="num" w:pos="3600"/>
        </w:tabs>
        <w:ind w:left="3600" w:hanging="360"/>
      </w:pPr>
      <w:rPr>
        <w:rFonts w:ascii="Arial" w:hAnsi="Arial" w:hint="default"/>
      </w:rPr>
    </w:lvl>
    <w:lvl w:ilvl="5" w:tplc="D53AA1EC" w:tentative="1">
      <w:start w:val="1"/>
      <w:numFmt w:val="bullet"/>
      <w:lvlText w:val="•"/>
      <w:lvlJc w:val="left"/>
      <w:pPr>
        <w:tabs>
          <w:tab w:val="num" w:pos="4320"/>
        </w:tabs>
        <w:ind w:left="4320" w:hanging="360"/>
      </w:pPr>
      <w:rPr>
        <w:rFonts w:ascii="Arial" w:hAnsi="Arial" w:hint="default"/>
      </w:rPr>
    </w:lvl>
    <w:lvl w:ilvl="6" w:tplc="5DC49004" w:tentative="1">
      <w:start w:val="1"/>
      <w:numFmt w:val="bullet"/>
      <w:lvlText w:val="•"/>
      <w:lvlJc w:val="left"/>
      <w:pPr>
        <w:tabs>
          <w:tab w:val="num" w:pos="5040"/>
        </w:tabs>
        <w:ind w:left="5040" w:hanging="360"/>
      </w:pPr>
      <w:rPr>
        <w:rFonts w:ascii="Arial" w:hAnsi="Arial" w:hint="default"/>
      </w:rPr>
    </w:lvl>
    <w:lvl w:ilvl="7" w:tplc="7EF60FD0" w:tentative="1">
      <w:start w:val="1"/>
      <w:numFmt w:val="bullet"/>
      <w:lvlText w:val="•"/>
      <w:lvlJc w:val="left"/>
      <w:pPr>
        <w:tabs>
          <w:tab w:val="num" w:pos="5760"/>
        </w:tabs>
        <w:ind w:left="5760" w:hanging="360"/>
      </w:pPr>
      <w:rPr>
        <w:rFonts w:ascii="Arial" w:hAnsi="Arial" w:hint="default"/>
      </w:rPr>
    </w:lvl>
    <w:lvl w:ilvl="8" w:tplc="1A8497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47039A"/>
    <w:multiLevelType w:val="hybridMultilevel"/>
    <w:tmpl w:val="9C2A7212"/>
    <w:lvl w:ilvl="0" w:tplc="8CB222BA">
      <w:start w:val="1"/>
      <w:numFmt w:val="bullet"/>
      <w:lvlText w:val="•"/>
      <w:lvlJc w:val="left"/>
      <w:pPr>
        <w:tabs>
          <w:tab w:val="num" w:pos="720"/>
        </w:tabs>
        <w:ind w:left="720" w:hanging="360"/>
      </w:pPr>
      <w:rPr>
        <w:rFonts w:ascii="Arial" w:hAnsi="Arial" w:hint="default"/>
      </w:rPr>
    </w:lvl>
    <w:lvl w:ilvl="1" w:tplc="A8AA0BEA" w:tentative="1">
      <w:start w:val="1"/>
      <w:numFmt w:val="bullet"/>
      <w:lvlText w:val="•"/>
      <w:lvlJc w:val="left"/>
      <w:pPr>
        <w:tabs>
          <w:tab w:val="num" w:pos="1440"/>
        </w:tabs>
        <w:ind w:left="1440" w:hanging="360"/>
      </w:pPr>
      <w:rPr>
        <w:rFonts w:ascii="Arial" w:hAnsi="Arial" w:hint="default"/>
      </w:rPr>
    </w:lvl>
    <w:lvl w:ilvl="2" w:tplc="73120EFC" w:tentative="1">
      <w:start w:val="1"/>
      <w:numFmt w:val="bullet"/>
      <w:lvlText w:val="•"/>
      <w:lvlJc w:val="left"/>
      <w:pPr>
        <w:tabs>
          <w:tab w:val="num" w:pos="2160"/>
        </w:tabs>
        <w:ind w:left="2160" w:hanging="360"/>
      </w:pPr>
      <w:rPr>
        <w:rFonts w:ascii="Arial" w:hAnsi="Arial" w:hint="default"/>
      </w:rPr>
    </w:lvl>
    <w:lvl w:ilvl="3" w:tplc="187822AA" w:tentative="1">
      <w:start w:val="1"/>
      <w:numFmt w:val="bullet"/>
      <w:lvlText w:val="•"/>
      <w:lvlJc w:val="left"/>
      <w:pPr>
        <w:tabs>
          <w:tab w:val="num" w:pos="2880"/>
        </w:tabs>
        <w:ind w:left="2880" w:hanging="360"/>
      </w:pPr>
      <w:rPr>
        <w:rFonts w:ascii="Arial" w:hAnsi="Arial" w:hint="default"/>
      </w:rPr>
    </w:lvl>
    <w:lvl w:ilvl="4" w:tplc="17DEF968" w:tentative="1">
      <w:start w:val="1"/>
      <w:numFmt w:val="bullet"/>
      <w:lvlText w:val="•"/>
      <w:lvlJc w:val="left"/>
      <w:pPr>
        <w:tabs>
          <w:tab w:val="num" w:pos="3600"/>
        </w:tabs>
        <w:ind w:left="3600" w:hanging="360"/>
      </w:pPr>
      <w:rPr>
        <w:rFonts w:ascii="Arial" w:hAnsi="Arial" w:hint="default"/>
      </w:rPr>
    </w:lvl>
    <w:lvl w:ilvl="5" w:tplc="A888D63E" w:tentative="1">
      <w:start w:val="1"/>
      <w:numFmt w:val="bullet"/>
      <w:lvlText w:val="•"/>
      <w:lvlJc w:val="left"/>
      <w:pPr>
        <w:tabs>
          <w:tab w:val="num" w:pos="4320"/>
        </w:tabs>
        <w:ind w:left="4320" w:hanging="360"/>
      </w:pPr>
      <w:rPr>
        <w:rFonts w:ascii="Arial" w:hAnsi="Arial" w:hint="default"/>
      </w:rPr>
    </w:lvl>
    <w:lvl w:ilvl="6" w:tplc="B98481B2" w:tentative="1">
      <w:start w:val="1"/>
      <w:numFmt w:val="bullet"/>
      <w:lvlText w:val="•"/>
      <w:lvlJc w:val="left"/>
      <w:pPr>
        <w:tabs>
          <w:tab w:val="num" w:pos="5040"/>
        </w:tabs>
        <w:ind w:left="5040" w:hanging="360"/>
      </w:pPr>
      <w:rPr>
        <w:rFonts w:ascii="Arial" w:hAnsi="Arial" w:hint="default"/>
      </w:rPr>
    </w:lvl>
    <w:lvl w:ilvl="7" w:tplc="1150A5F0" w:tentative="1">
      <w:start w:val="1"/>
      <w:numFmt w:val="bullet"/>
      <w:lvlText w:val="•"/>
      <w:lvlJc w:val="left"/>
      <w:pPr>
        <w:tabs>
          <w:tab w:val="num" w:pos="5760"/>
        </w:tabs>
        <w:ind w:left="5760" w:hanging="360"/>
      </w:pPr>
      <w:rPr>
        <w:rFonts w:ascii="Arial" w:hAnsi="Arial" w:hint="default"/>
      </w:rPr>
    </w:lvl>
    <w:lvl w:ilvl="8" w:tplc="563837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9F31FC"/>
    <w:multiLevelType w:val="hybridMultilevel"/>
    <w:tmpl w:val="9DB4A5FE"/>
    <w:lvl w:ilvl="0" w:tplc="ADA66488">
      <w:start w:val="1"/>
      <w:numFmt w:val="bullet"/>
      <w:lvlText w:val="•"/>
      <w:lvlJc w:val="left"/>
      <w:pPr>
        <w:tabs>
          <w:tab w:val="num" w:pos="720"/>
        </w:tabs>
        <w:ind w:left="720" w:hanging="360"/>
      </w:pPr>
      <w:rPr>
        <w:rFonts w:ascii="Arial" w:hAnsi="Arial" w:hint="default"/>
      </w:rPr>
    </w:lvl>
    <w:lvl w:ilvl="1" w:tplc="55C027BA" w:tentative="1">
      <w:start w:val="1"/>
      <w:numFmt w:val="bullet"/>
      <w:lvlText w:val="•"/>
      <w:lvlJc w:val="left"/>
      <w:pPr>
        <w:tabs>
          <w:tab w:val="num" w:pos="1440"/>
        </w:tabs>
        <w:ind w:left="1440" w:hanging="360"/>
      </w:pPr>
      <w:rPr>
        <w:rFonts w:ascii="Arial" w:hAnsi="Arial" w:hint="default"/>
      </w:rPr>
    </w:lvl>
    <w:lvl w:ilvl="2" w:tplc="9672328E" w:tentative="1">
      <w:start w:val="1"/>
      <w:numFmt w:val="bullet"/>
      <w:lvlText w:val="•"/>
      <w:lvlJc w:val="left"/>
      <w:pPr>
        <w:tabs>
          <w:tab w:val="num" w:pos="2160"/>
        </w:tabs>
        <w:ind w:left="2160" w:hanging="360"/>
      </w:pPr>
      <w:rPr>
        <w:rFonts w:ascii="Arial" w:hAnsi="Arial" w:hint="default"/>
      </w:rPr>
    </w:lvl>
    <w:lvl w:ilvl="3" w:tplc="BE7E8E78" w:tentative="1">
      <w:start w:val="1"/>
      <w:numFmt w:val="bullet"/>
      <w:lvlText w:val="•"/>
      <w:lvlJc w:val="left"/>
      <w:pPr>
        <w:tabs>
          <w:tab w:val="num" w:pos="2880"/>
        </w:tabs>
        <w:ind w:left="2880" w:hanging="360"/>
      </w:pPr>
      <w:rPr>
        <w:rFonts w:ascii="Arial" w:hAnsi="Arial" w:hint="default"/>
      </w:rPr>
    </w:lvl>
    <w:lvl w:ilvl="4" w:tplc="331284F4" w:tentative="1">
      <w:start w:val="1"/>
      <w:numFmt w:val="bullet"/>
      <w:lvlText w:val="•"/>
      <w:lvlJc w:val="left"/>
      <w:pPr>
        <w:tabs>
          <w:tab w:val="num" w:pos="3600"/>
        </w:tabs>
        <w:ind w:left="3600" w:hanging="360"/>
      </w:pPr>
      <w:rPr>
        <w:rFonts w:ascii="Arial" w:hAnsi="Arial" w:hint="default"/>
      </w:rPr>
    </w:lvl>
    <w:lvl w:ilvl="5" w:tplc="1EC26604" w:tentative="1">
      <w:start w:val="1"/>
      <w:numFmt w:val="bullet"/>
      <w:lvlText w:val="•"/>
      <w:lvlJc w:val="left"/>
      <w:pPr>
        <w:tabs>
          <w:tab w:val="num" w:pos="4320"/>
        </w:tabs>
        <w:ind w:left="4320" w:hanging="360"/>
      </w:pPr>
      <w:rPr>
        <w:rFonts w:ascii="Arial" w:hAnsi="Arial" w:hint="default"/>
      </w:rPr>
    </w:lvl>
    <w:lvl w:ilvl="6" w:tplc="3798227C" w:tentative="1">
      <w:start w:val="1"/>
      <w:numFmt w:val="bullet"/>
      <w:lvlText w:val="•"/>
      <w:lvlJc w:val="left"/>
      <w:pPr>
        <w:tabs>
          <w:tab w:val="num" w:pos="5040"/>
        </w:tabs>
        <w:ind w:left="5040" w:hanging="360"/>
      </w:pPr>
      <w:rPr>
        <w:rFonts w:ascii="Arial" w:hAnsi="Arial" w:hint="default"/>
      </w:rPr>
    </w:lvl>
    <w:lvl w:ilvl="7" w:tplc="3D9252AE" w:tentative="1">
      <w:start w:val="1"/>
      <w:numFmt w:val="bullet"/>
      <w:lvlText w:val="•"/>
      <w:lvlJc w:val="left"/>
      <w:pPr>
        <w:tabs>
          <w:tab w:val="num" w:pos="5760"/>
        </w:tabs>
        <w:ind w:left="5760" w:hanging="360"/>
      </w:pPr>
      <w:rPr>
        <w:rFonts w:ascii="Arial" w:hAnsi="Arial" w:hint="default"/>
      </w:rPr>
    </w:lvl>
    <w:lvl w:ilvl="8" w:tplc="72022B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347234"/>
    <w:multiLevelType w:val="hybridMultilevel"/>
    <w:tmpl w:val="162862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8B302D"/>
    <w:multiLevelType w:val="hybridMultilevel"/>
    <w:tmpl w:val="F7D89F8A"/>
    <w:lvl w:ilvl="0" w:tplc="1D56EC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B67496"/>
    <w:multiLevelType w:val="hybridMultilevel"/>
    <w:tmpl w:val="F13C39F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782BD5"/>
    <w:multiLevelType w:val="hybridMultilevel"/>
    <w:tmpl w:val="8AD0B2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A03011"/>
    <w:multiLevelType w:val="hybridMultilevel"/>
    <w:tmpl w:val="59F685E2"/>
    <w:lvl w:ilvl="0" w:tplc="D8E6901E">
      <w:start w:val="1"/>
      <w:numFmt w:val="bullet"/>
      <w:lvlText w:val="•"/>
      <w:lvlJc w:val="left"/>
      <w:pPr>
        <w:tabs>
          <w:tab w:val="num" w:pos="720"/>
        </w:tabs>
        <w:ind w:left="720" w:hanging="360"/>
      </w:pPr>
      <w:rPr>
        <w:rFonts w:ascii="Arial" w:hAnsi="Arial" w:hint="default"/>
      </w:rPr>
    </w:lvl>
    <w:lvl w:ilvl="1" w:tplc="6AE66406" w:tentative="1">
      <w:start w:val="1"/>
      <w:numFmt w:val="bullet"/>
      <w:lvlText w:val="•"/>
      <w:lvlJc w:val="left"/>
      <w:pPr>
        <w:tabs>
          <w:tab w:val="num" w:pos="1440"/>
        </w:tabs>
        <w:ind w:left="1440" w:hanging="360"/>
      </w:pPr>
      <w:rPr>
        <w:rFonts w:ascii="Arial" w:hAnsi="Arial" w:hint="default"/>
      </w:rPr>
    </w:lvl>
    <w:lvl w:ilvl="2" w:tplc="D24EB1C8" w:tentative="1">
      <w:start w:val="1"/>
      <w:numFmt w:val="bullet"/>
      <w:lvlText w:val="•"/>
      <w:lvlJc w:val="left"/>
      <w:pPr>
        <w:tabs>
          <w:tab w:val="num" w:pos="2160"/>
        </w:tabs>
        <w:ind w:left="2160" w:hanging="360"/>
      </w:pPr>
      <w:rPr>
        <w:rFonts w:ascii="Arial" w:hAnsi="Arial" w:hint="default"/>
      </w:rPr>
    </w:lvl>
    <w:lvl w:ilvl="3" w:tplc="E662C13E" w:tentative="1">
      <w:start w:val="1"/>
      <w:numFmt w:val="bullet"/>
      <w:lvlText w:val="•"/>
      <w:lvlJc w:val="left"/>
      <w:pPr>
        <w:tabs>
          <w:tab w:val="num" w:pos="2880"/>
        </w:tabs>
        <w:ind w:left="2880" w:hanging="360"/>
      </w:pPr>
      <w:rPr>
        <w:rFonts w:ascii="Arial" w:hAnsi="Arial" w:hint="default"/>
      </w:rPr>
    </w:lvl>
    <w:lvl w:ilvl="4" w:tplc="E924B604" w:tentative="1">
      <w:start w:val="1"/>
      <w:numFmt w:val="bullet"/>
      <w:lvlText w:val="•"/>
      <w:lvlJc w:val="left"/>
      <w:pPr>
        <w:tabs>
          <w:tab w:val="num" w:pos="3600"/>
        </w:tabs>
        <w:ind w:left="3600" w:hanging="360"/>
      </w:pPr>
      <w:rPr>
        <w:rFonts w:ascii="Arial" w:hAnsi="Arial" w:hint="default"/>
      </w:rPr>
    </w:lvl>
    <w:lvl w:ilvl="5" w:tplc="5FF6BB18" w:tentative="1">
      <w:start w:val="1"/>
      <w:numFmt w:val="bullet"/>
      <w:lvlText w:val="•"/>
      <w:lvlJc w:val="left"/>
      <w:pPr>
        <w:tabs>
          <w:tab w:val="num" w:pos="4320"/>
        </w:tabs>
        <w:ind w:left="4320" w:hanging="360"/>
      </w:pPr>
      <w:rPr>
        <w:rFonts w:ascii="Arial" w:hAnsi="Arial" w:hint="default"/>
      </w:rPr>
    </w:lvl>
    <w:lvl w:ilvl="6" w:tplc="FC38B5C0" w:tentative="1">
      <w:start w:val="1"/>
      <w:numFmt w:val="bullet"/>
      <w:lvlText w:val="•"/>
      <w:lvlJc w:val="left"/>
      <w:pPr>
        <w:tabs>
          <w:tab w:val="num" w:pos="5040"/>
        </w:tabs>
        <w:ind w:left="5040" w:hanging="360"/>
      </w:pPr>
      <w:rPr>
        <w:rFonts w:ascii="Arial" w:hAnsi="Arial" w:hint="default"/>
      </w:rPr>
    </w:lvl>
    <w:lvl w:ilvl="7" w:tplc="125A6D4E" w:tentative="1">
      <w:start w:val="1"/>
      <w:numFmt w:val="bullet"/>
      <w:lvlText w:val="•"/>
      <w:lvlJc w:val="left"/>
      <w:pPr>
        <w:tabs>
          <w:tab w:val="num" w:pos="5760"/>
        </w:tabs>
        <w:ind w:left="5760" w:hanging="360"/>
      </w:pPr>
      <w:rPr>
        <w:rFonts w:ascii="Arial" w:hAnsi="Arial" w:hint="default"/>
      </w:rPr>
    </w:lvl>
    <w:lvl w:ilvl="8" w:tplc="DDB4E4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6A006B"/>
    <w:multiLevelType w:val="hybridMultilevel"/>
    <w:tmpl w:val="56429B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26C049F"/>
    <w:multiLevelType w:val="hybridMultilevel"/>
    <w:tmpl w:val="D282410C"/>
    <w:lvl w:ilvl="0" w:tplc="1D56EC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487B7D"/>
    <w:multiLevelType w:val="hybridMultilevel"/>
    <w:tmpl w:val="85E4060E"/>
    <w:lvl w:ilvl="0" w:tplc="85A47C0E">
      <w:start w:val="4"/>
      <w:numFmt w:val="bullet"/>
      <w:lvlText w:val="-"/>
      <w:lvlJc w:val="left"/>
      <w:pPr>
        <w:ind w:left="720" w:hanging="360"/>
      </w:pPr>
      <w:rPr>
        <w:rFonts w:ascii="Calibri" w:eastAsiaTheme="minorHAnsi" w:hAnsi="Calibri" w:cs="Calibr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8A5F2B"/>
    <w:multiLevelType w:val="hybridMultilevel"/>
    <w:tmpl w:val="8AD0B2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D092FFD"/>
    <w:multiLevelType w:val="hybridMultilevel"/>
    <w:tmpl w:val="5BA2AC46"/>
    <w:lvl w:ilvl="0" w:tplc="1D56EC6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52B50A7"/>
    <w:multiLevelType w:val="hybridMultilevel"/>
    <w:tmpl w:val="A490D1F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4"/>
  </w:num>
  <w:num w:numId="4">
    <w:abstractNumId w:val="8"/>
  </w:num>
  <w:num w:numId="5">
    <w:abstractNumId w:val="1"/>
  </w:num>
  <w:num w:numId="6">
    <w:abstractNumId w:val="15"/>
  </w:num>
  <w:num w:numId="7">
    <w:abstractNumId w:val="20"/>
  </w:num>
  <w:num w:numId="8">
    <w:abstractNumId w:val="7"/>
  </w:num>
  <w:num w:numId="9">
    <w:abstractNumId w:val="4"/>
  </w:num>
  <w:num w:numId="10">
    <w:abstractNumId w:val="6"/>
  </w:num>
  <w:num w:numId="11">
    <w:abstractNumId w:val="2"/>
  </w:num>
  <w:num w:numId="12">
    <w:abstractNumId w:val="5"/>
  </w:num>
  <w:num w:numId="13">
    <w:abstractNumId w:val="10"/>
  </w:num>
  <w:num w:numId="14">
    <w:abstractNumId w:val="11"/>
  </w:num>
  <w:num w:numId="15">
    <w:abstractNumId w:val="16"/>
  </w:num>
  <w:num w:numId="16">
    <w:abstractNumId w:val="19"/>
  </w:num>
  <w:num w:numId="17">
    <w:abstractNumId w:val="17"/>
  </w:num>
  <w:num w:numId="18">
    <w:abstractNumId w:val="12"/>
  </w:num>
  <w:num w:numId="19">
    <w:abstractNumId w:val="13"/>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2ARJmloZmhkBCSUcpOLW4ODM/D6TAuBYA3tpWXiwAAAA="/>
  </w:docVars>
  <w:rsids>
    <w:rsidRoot w:val="00B50127"/>
    <w:rsid w:val="00000366"/>
    <w:rsid w:val="000021C3"/>
    <w:rsid w:val="000027AA"/>
    <w:rsid w:val="00005C92"/>
    <w:rsid w:val="0000643E"/>
    <w:rsid w:val="00007D8E"/>
    <w:rsid w:val="000101D8"/>
    <w:rsid w:val="00010F84"/>
    <w:rsid w:val="000110DA"/>
    <w:rsid w:val="00011C9C"/>
    <w:rsid w:val="00013CF5"/>
    <w:rsid w:val="0002380C"/>
    <w:rsid w:val="000304AB"/>
    <w:rsid w:val="00031CAE"/>
    <w:rsid w:val="00034F9C"/>
    <w:rsid w:val="00036439"/>
    <w:rsid w:val="00040B06"/>
    <w:rsid w:val="00044CEF"/>
    <w:rsid w:val="00051EC0"/>
    <w:rsid w:val="00053DFF"/>
    <w:rsid w:val="00054231"/>
    <w:rsid w:val="00056CEF"/>
    <w:rsid w:val="00063E47"/>
    <w:rsid w:val="00064622"/>
    <w:rsid w:val="000648FB"/>
    <w:rsid w:val="000668C5"/>
    <w:rsid w:val="00070DD0"/>
    <w:rsid w:val="00073A73"/>
    <w:rsid w:val="0007566B"/>
    <w:rsid w:val="000768A5"/>
    <w:rsid w:val="00077163"/>
    <w:rsid w:val="0008273C"/>
    <w:rsid w:val="0008340A"/>
    <w:rsid w:val="000843B9"/>
    <w:rsid w:val="00086BB6"/>
    <w:rsid w:val="0008705A"/>
    <w:rsid w:val="00091F52"/>
    <w:rsid w:val="00095606"/>
    <w:rsid w:val="000B409E"/>
    <w:rsid w:val="000B644A"/>
    <w:rsid w:val="000B7251"/>
    <w:rsid w:val="000C334E"/>
    <w:rsid w:val="000C5C03"/>
    <w:rsid w:val="000C5F96"/>
    <w:rsid w:val="000D135B"/>
    <w:rsid w:val="000D73F1"/>
    <w:rsid w:val="000E1D4F"/>
    <w:rsid w:val="000E5C46"/>
    <w:rsid w:val="000F3DA7"/>
    <w:rsid w:val="000F4FFC"/>
    <w:rsid w:val="0010038F"/>
    <w:rsid w:val="00102EFF"/>
    <w:rsid w:val="0011062B"/>
    <w:rsid w:val="0011104C"/>
    <w:rsid w:val="00126C4E"/>
    <w:rsid w:val="00127A77"/>
    <w:rsid w:val="00131750"/>
    <w:rsid w:val="00137435"/>
    <w:rsid w:val="00140B6C"/>
    <w:rsid w:val="00144838"/>
    <w:rsid w:val="00155846"/>
    <w:rsid w:val="00156D99"/>
    <w:rsid w:val="00156F74"/>
    <w:rsid w:val="00167028"/>
    <w:rsid w:val="001673C1"/>
    <w:rsid w:val="001679DC"/>
    <w:rsid w:val="00170222"/>
    <w:rsid w:val="00180976"/>
    <w:rsid w:val="0018284F"/>
    <w:rsid w:val="00183761"/>
    <w:rsid w:val="00186DF3"/>
    <w:rsid w:val="001957BF"/>
    <w:rsid w:val="001A029F"/>
    <w:rsid w:val="001A06BA"/>
    <w:rsid w:val="001A129C"/>
    <w:rsid w:val="001A4CFB"/>
    <w:rsid w:val="001A6C49"/>
    <w:rsid w:val="001B0EF1"/>
    <w:rsid w:val="001B600C"/>
    <w:rsid w:val="001B773A"/>
    <w:rsid w:val="001D2C8E"/>
    <w:rsid w:val="001D4115"/>
    <w:rsid w:val="001D4249"/>
    <w:rsid w:val="001D5C1A"/>
    <w:rsid w:val="001D679E"/>
    <w:rsid w:val="001E2E1C"/>
    <w:rsid w:val="001E49BC"/>
    <w:rsid w:val="00202F44"/>
    <w:rsid w:val="0020532F"/>
    <w:rsid w:val="0020697D"/>
    <w:rsid w:val="00206F09"/>
    <w:rsid w:val="002112C6"/>
    <w:rsid w:val="0021176E"/>
    <w:rsid w:val="00211CE4"/>
    <w:rsid w:val="002148F8"/>
    <w:rsid w:val="00215CEE"/>
    <w:rsid w:val="00221A09"/>
    <w:rsid w:val="00221A5B"/>
    <w:rsid w:val="00223BD4"/>
    <w:rsid w:val="00224AD1"/>
    <w:rsid w:val="00232AA7"/>
    <w:rsid w:val="0023379A"/>
    <w:rsid w:val="00240A30"/>
    <w:rsid w:val="00241A43"/>
    <w:rsid w:val="00244C3C"/>
    <w:rsid w:val="002450C1"/>
    <w:rsid w:val="00247DEA"/>
    <w:rsid w:val="002507DB"/>
    <w:rsid w:val="0025652D"/>
    <w:rsid w:val="0025785F"/>
    <w:rsid w:val="002641D7"/>
    <w:rsid w:val="00265BE6"/>
    <w:rsid w:val="002677D8"/>
    <w:rsid w:val="0027366C"/>
    <w:rsid w:val="002746F7"/>
    <w:rsid w:val="002800FB"/>
    <w:rsid w:val="00285932"/>
    <w:rsid w:val="002864FF"/>
    <w:rsid w:val="00294869"/>
    <w:rsid w:val="002A3ADD"/>
    <w:rsid w:val="002A7FBC"/>
    <w:rsid w:val="002B1ACF"/>
    <w:rsid w:val="002B2E8C"/>
    <w:rsid w:val="002C4E64"/>
    <w:rsid w:val="002C527B"/>
    <w:rsid w:val="002D782E"/>
    <w:rsid w:val="002E0D5D"/>
    <w:rsid w:val="002E4C92"/>
    <w:rsid w:val="002E795C"/>
    <w:rsid w:val="002F2AAB"/>
    <w:rsid w:val="002F330C"/>
    <w:rsid w:val="002F4ECD"/>
    <w:rsid w:val="003006CB"/>
    <w:rsid w:val="003042EC"/>
    <w:rsid w:val="003115EC"/>
    <w:rsid w:val="00314EC5"/>
    <w:rsid w:val="00314F85"/>
    <w:rsid w:val="003205C0"/>
    <w:rsid w:val="003205F2"/>
    <w:rsid w:val="00322945"/>
    <w:rsid w:val="00330DA7"/>
    <w:rsid w:val="003315A9"/>
    <w:rsid w:val="00332797"/>
    <w:rsid w:val="00340C0B"/>
    <w:rsid w:val="003423B0"/>
    <w:rsid w:val="003547A7"/>
    <w:rsid w:val="003555D0"/>
    <w:rsid w:val="003558FF"/>
    <w:rsid w:val="00357AC1"/>
    <w:rsid w:val="0036343F"/>
    <w:rsid w:val="00371D19"/>
    <w:rsid w:val="00375ED2"/>
    <w:rsid w:val="00380838"/>
    <w:rsid w:val="00380997"/>
    <w:rsid w:val="003831C5"/>
    <w:rsid w:val="00397C39"/>
    <w:rsid w:val="003A76F5"/>
    <w:rsid w:val="003B0187"/>
    <w:rsid w:val="003B387A"/>
    <w:rsid w:val="003B3A27"/>
    <w:rsid w:val="003B5BEA"/>
    <w:rsid w:val="003C2C54"/>
    <w:rsid w:val="003C4D21"/>
    <w:rsid w:val="003C788A"/>
    <w:rsid w:val="003D017C"/>
    <w:rsid w:val="003D080C"/>
    <w:rsid w:val="003D262B"/>
    <w:rsid w:val="003D3588"/>
    <w:rsid w:val="003D4ADE"/>
    <w:rsid w:val="003D628C"/>
    <w:rsid w:val="003E117D"/>
    <w:rsid w:val="003E2BB3"/>
    <w:rsid w:val="003F1F5B"/>
    <w:rsid w:val="003F6972"/>
    <w:rsid w:val="004045D0"/>
    <w:rsid w:val="00411B6E"/>
    <w:rsid w:val="004172B4"/>
    <w:rsid w:val="00422519"/>
    <w:rsid w:val="00427F3B"/>
    <w:rsid w:val="00431169"/>
    <w:rsid w:val="00431BAA"/>
    <w:rsid w:val="00436B05"/>
    <w:rsid w:val="0044265A"/>
    <w:rsid w:val="00444A88"/>
    <w:rsid w:val="0045214D"/>
    <w:rsid w:val="004551B7"/>
    <w:rsid w:val="004573EA"/>
    <w:rsid w:val="0047199B"/>
    <w:rsid w:val="004774AF"/>
    <w:rsid w:val="00477F49"/>
    <w:rsid w:val="004860F4"/>
    <w:rsid w:val="00487682"/>
    <w:rsid w:val="004A1C72"/>
    <w:rsid w:val="004A7F88"/>
    <w:rsid w:val="004B4131"/>
    <w:rsid w:val="004B41BC"/>
    <w:rsid w:val="004C1CB5"/>
    <w:rsid w:val="004D095E"/>
    <w:rsid w:val="004D2567"/>
    <w:rsid w:val="004D431E"/>
    <w:rsid w:val="004D711A"/>
    <w:rsid w:val="004E02ED"/>
    <w:rsid w:val="004F3EA8"/>
    <w:rsid w:val="004F406C"/>
    <w:rsid w:val="004F56DF"/>
    <w:rsid w:val="004F761E"/>
    <w:rsid w:val="005058D5"/>
    <w:rsid w:val="00506467"/>
    <w:rsid w:val="00510D65"/>
    <w:rsid w:val="0051786A"/>
    <w:rsid w:val="00520DBB"/>
    <w:rsid w:val="00522090"/>
    <w:rsid w:val="00522419"/>
    <w:rsid w:val="00524E3E"/>
    <w:rsid w:val="00533086"/>
    <w:rsid w:val="00536C19"/>
    <w:rsid w:val="00541A19"/>
    <w:rsid w:val="00546F79"/>
    <w:rsid w:val="00551AAF"/>
    <w:rsid w:val="005522D5"/>
    <w:rsid w:val="005656D9"/>
    <w:rsid w:val="00565D3A"/>
    <w:rsid w:val="00570B2F"/>
    <w:rsid w:val="0057454F"/>
    <w:rsid w:val="00581A86"/>
    <w:rsid w:val="00586512"/>
    <w:rsid w:val="00590B02"/>
    <w:rsid w:val="005928D0"/>
    <w:rsid w:val="00592F38"/>
    <w:rsid w:val="00595975"/>
    <w:rsid w:val="00597506"/>
    <w:rsid w:val="005A6EC2"/>
    <w:rsid w:val="005A797F"/>
    <w:rsid w:val="005B1A61"/>
    <w:rsid w:val="005B402B"/>
    <w:rsid w:val="005C05E8"/>
    <w:rsid w:val="005C0C79"/>
    <w:rsid w:val="005D32CD"/>
    <w:rsid w:val="005D5931"/>
    <w:rsid w:val="005D5B1E"/>
    <w:rsid w:val="005E0614"/>
    <w:rsid w:val="005E79E5"/>
    <w:rsid w:val="005F09E3"/>
    <w:rsid w:val="005F0C82"/>
    <w:rsid w:val="005F132A"/>
    <w:rsid w:val="005F60E7"/>
    <w:rsid w:val="005F7560"/>
    <w:rsid w:val="006114FF"/>
    <w:rsid w:val="006201E7"/>
    <w:rsid w:val="00620410"/>
    <w:rsid w:val="006218DC"/>
    <w:rsid w:val="00626BA7"/>
    <w:rsid w:val="006302CC"/>
    <w:rsid w:val="00631571"/>
    <w:rsid w:val="006359CD"/>
    <w:rsid w:val="00637D87"/>
    <w:rsid w:val="00641BEC"/>
    <w:rsid w:val="0064783C"/>
    <w:rsid w:val="00647F84"/>
    <w:rsid w:val="00652556"/>
    <w:rsid w:val="00653ACA"/>
    <w:rsid w:val="00654860"/>
    <w:rsid w:val="00655CAD"/>
    <w:rsid w:val="006647F9"/>
    <w:rsid w:val="00665B44"/>
    <w:rsid w:val="00667502"/>
    <w:rsid w:val="00670048"/>
    <w:rsid w:val="006748DF"/>
    <w:rsid w:val="00677DC9"/>
    <w:rsid w:val="006824AE"/>
    <w:rsid w:val="00684567"/>
    <w:rsid w:val="00686523"/>
    <w:rsid w:val="00686F24"/>
    <w:rsid w:val="006A1AAF"/>
    <w:rsid w:val="006A53CB"/>
    <w:rsid w:val="006A54E6"/>
    <w:rsid w:val="006A7549"/>
    <w:rsid w:val="006B251D"/>
    <w:rsid w:val="006B290D"/>
    <w:rsid w:val="006B461C"/>
    <w:rsid w:val="006B4A16"/>
    <w:rsid w:val="006B7D07"/>
    <w:rsid w:val="006C3194"/>
    <w:rsid w:val="006C7BE6"/>
    <w:rsid w:val="006D244A"/>
    <w:rsid w:val="006D76A5"/>
    <w:rsid w:val="006E2A09"/>
    <w:rsid w:val="006E4E70"/>
    <w:rsid w:val="006E5DE0"/>
    <w:rsid w:val="006F14BC"/>
    <w:rsid w:val="0070775B"/>
    <w:rsid w:val="00716328"/>
    <w:rsid w:val="00720D12"/>
    <w:rsid w:val="00725C71"/>
    <w:rsid w:val="007321BF"/>
    <w:rsid w:val="00737FD4"/>
    <w:rsid w:val="00744A7B"/>
    <w:rsid w:val="0074605B"/>
    <w:rsid w:val="00746271"/>
    <w:rsid w:val="007474BE"/>
    <w:rsid w:val="00750468"/>
    <w:rsid w:val="00755478"/>
    <w:rsid w:val="00765EC6"/>
    <w:rsid w:val="00767915"/>
    <w:rsid w:val="00772AA6"/>
    <w:rsid w:val="00775313"/>
    <w:rsid w:val="00775936"/>
    <w:rsid w:val="00780B6A"/>
    <w:rsid w:val="007826A6"/>
    <w:rsid w:val="0078594E"/>
    <w:rsid w:val="00786A72"/>
    <w:rsid w:val="00790E78"/>
    <w:rsid w:val="00792AD2"/>
    <w:rsid w:val="007933B2"/>
    <w:rsid w:val="007A1E7A"/>
    <w:rsid w:val="007A390E"/>
    <w:rsid w:val="007A51B2"/>
    <w:rsid w:val="007B110B"/>
    <w:rsid w:val="007B2A46"/>
    <w:rsid w:val="007B7107"/>
    <w:rsid w:val="007D13DE"/>
    <w:rsid w:val="007E1E1F"/>
    <w:rsid w:val="007E7300"/>
    <w:rsid w:val="007F4F98"/>
    <w:rsid w:val="007F5425"/>
    <w:rsid w:val="007F74C0"/>
    <w:rsid w:val="00801407"/>
    <w:rsid w:val="008056C2"/>
    <w:rsid w:val="00807648"/>
    <w:rsid w:val="00823599"/>
    <w:rsid w:val="00826AA0"/>
    <w:rsid w:val="008330F2"/>
    <w:rsid w:val="00833CFB"/>
    <w:rsid w:val="0083477D"/>
    <w:rsid w:val="00841E9C"/>
    <w:rsid w:val="008426D7"/>
    <w:rsid w:val="00850430"/>
    <w:rsid w:val="0085536C"/>
    <w:rsid w:val="00855BDB"/>
    <w:rsid w:val="00862550"/>
    <w:rsid w:val="00864DCF"/>
    <w:rsid w:val="00864F0B"/>
    <w:rsid w:val="008650CE"/>
    <w:rsid w:val="0086590F"/>
    <w:rsid w:val="00874A84"/>
    <w:rsid w:val="008764BC"/>
    <w:rsid w:val="0087731D"/>
    <w:rsid w:val="00877BE3"/>
    <w:rsid w:val="0088045E"/>
    <w:rsid w:val="00881D53"/>
    <w:rsid w:val="008878F9"/>
    <w:rsid w:val="0089796A"/>
    <w:rsid w:val="008A4F2B"/>
    <w:rsid w:val="008B3075"/>
    <w:rsid w:val="008D02A3"/>
    <w:rsid w:val="008D247C"/>
    <w:rsid w:val="008D24A2"/>
    <w:rsid w:val="008D6D33"/>
    <w:rsid w:val="008D76E8"/>
    <w:rsid w:val="008E1B63"/>
    <w:rsid w:val="008F0B74"/>
    <w:rsid w:val="0090173E"/>
    <w:rsid w:val="00901D5D"/>
    <w:rsid w:val="00905F89"/>
    <w:rsid w:val="009076C1"/>
    <w:rsid w:val="009078BE"/>
    <w:rsid w:val="009107DA"/>
    <w:rsid w:val="00915F42"/>
    <w:rsid w:val="00921DF5"/>
    <w:rsid w:val="00922812"/>
    <w:rsid w:val="00923F32"/>
    <w:rsid w:val="00933C19"/>
    <w:rsid w:val="00933C99"/>
    <w:rsid w:val="00933E4B"/>
    <w:rsid w:val="009433FB"/>
    <w:rsid w:val="00944378"/>
    <w:rsid w:val="00944A9D"/>
    <w:rsid w:val="00952C29"/>
    <w:rsid w:val="009546D0"/>
    <w:rsid w:val="009630CC"/>
    <w:rsid w:val="009656AB"/>
    <w:rsid w:val="00975E55"/>
    <w:rsid w:val="009812C7"/>
    <w:rsid w:val="009941B8"/>
    <w:rsid w:val="00997F04"/>
    <w:rsid w:val="009A1865"/>
    <w:rsid w:val="009A1E3F"/>
    <w:rsid w:val="009A3EA0"/>
    <w:rsid w:val="009A62B5"/>
    <w:rsid w:val="009A632C"/>
    <w:rsid w:val="009C1B8F"/>
    <w:rsid w:val="009C6525"/>
    <w:rsid w:val="009D018B"/>
    <w:rsid w:val="009D125E"/>
    <w:rsid w:val="009D1DA7"/>
    <w:rsid w:val="009D3240"/>
    <w:rsid w:val="009D45B4"/>
    <w:rsid w:val="009D60F4"/>
    <w:rsid w:val="009D6C34"/>
    <w:rsid w:val="009D6D04"/>
    <w:rsid w:val="009E1994"/>
    <w:rsid w:val="009E21AB"/>
    <w:rsid w:val="009E3FB7"/>
    <w:rsid w:val="009E432A"/>
    <w:rsid w:val="009E4C94"/>
    <w:rsid w:val="009F0844"/>
    <w:rsid w:val="009F47D4"/>
    <w:rsid w:val="009F4A8D"/>
    <w:rsid w:val="009F6335"/>
    <w:rsid w:val="009F7D09"/>
    <w:rsid w:val="00A06BFE"/>
    <w:rsid w:val="00A0784B"/>
    <w:rsid w:val="00A23F64"/>
    <w:rsid w:val="00A30D27"/>
    <w:rsid w:val="00A30E97"/>
    <w:rsid w:val="00A316E6"/>
    <w:rsid w:val="00A321E4"/>
    <w:rsid w:val="00A32440"/>
    <w:rsid w:val="00A34EBF"/>
    <w:rsid w:val="00A45CB6"/>
    <w:rsid w:val="00A46D1C"/>
    <w:rsid w:val="00A46EF4"/>
    <w:rsid w:val="00A50C06"/>
    <w:rsid w:val="00A668CD"/>
    <w:rsid w:val="00A71644"/>
    <w:rsid w:val="00A71F6E"/>
    <w:rsid w:val="00A74844"/>
    <w:rsid w:val="00A769E6"/>
    <w:rsid w:val="00A84D18"/>
    <w:rsid w:val="00A90D8D"/>
    <w:rsid w:val="00A923A6"/>
    <w:rsid w:val="00A9746E"/>
    <w:rsid w:val="00AA21B8"/>
    <w:rsid w:val="00AA62A4"/>
    <w:rsid w:val="00AA6D73"/>
    <w:rsid w:val="00AC6464"/>
    <w:rsid w:val="00AC76C3"/>
    <w:rsid w:val="00AC7FBD"/>
    <w:rsid w:val="00AD0318"/>
    <w:rsid w:val="00AD20B7"/>
    <w:rsid w:val="00AD43A9"/>
    <w:rsid w:val="00AD4A0A"/>
    <w:rsid w:val="00AD54C6"/>
    <w:rsid w:val="00AD7560"/>
    <w:rsid w:val="00AE595E"/>
    <w:rsid w:val="00AF260A"/>
    <w:rsid w:val="00AF413A"/>
    <w:rsid w:val="00B03897"/>
    <w:rsid w:val="00B079F1"/>
    <w:rsid w:val="00B17AC6"/>
    <w:rsid w:val="00B25A5D"/>
    <w:rsid w:val="00B32BED"/>
    <w:rsid w:val="00B36129"/>
    <w:rsid w:val="00B40476"/>
    <w:rsid w:val="00B4197E"/>
    <w:rsid w:val="00B424E4"/>
    <w:rsid w:val="00B448E9"/>
    <w:rsid w:val="00B50127"/>
    <w:rsid w:val="00B605CA"/>
    <w:rsid w:val="00B62444"/>
    <w:rsid w:val="00B65D04"/>
    <w:rsid w:val="00B65D1D"/>
    <w:rsid w:val="00B66E38"/>
    <w:rsid w:val="00B70603"/>
    <w:rsid w:val="00B75803"/>
    <w:rsid w:val="00B775EE"/>
    <w:rsid w:val="00B821A6"/>
    <w:rsid w:val="00B84A12"/>
    <w:rsid w:val="00B85C5C"/>
    <w:rsid w:val="00B87F72"/>
    <w:rsid w:val="00B935C6"/>
    <w:rsid w:val="00B93704"/>
    <w:rsid w:val="00B94143"/>
    <w:rsid w:val="00B94857"/>
    <w:rsid w:val="00B96EC4"/>
    <w:rsid w:val="00BA0DC7"/>
    <w:rsid w:val="00BA1684"/>
    <w:rsid w:val="00BA7D86"/>
    <w:rsid w:val="00BB147A"/>
    <w:rsid w:val="00BB1808"/>
    <w:rsid w:val="00BB18EC"/>
    <w:rsid w:val="00BB45D1"/>
    <w:rsid w:val="00BB6166"/>
    <w:rsid w:val="00BB694C"/>
    <w:rsid w:val="00BC48AB"/>
    <w:rsid w:val="00BE0F97"/>
    <w:rsid w:val="00BE5F0C"/>
    <w:rsid w:val="00BF6F72"/>
    <w:rsid w:val="00C07734"/>
    <w:rsid w:val="00C102DE"/>
    <w:rsid w:val="00C103B8"/>
    <w:rsid w:val="00C10DB7"/>
    <w:rsid w:val="00C14990"/>
    <w:rsid w:val="00C17C4F"/>
    <w:rsid w:val="00C20353"/>
    <w:rsid w:val="00C220CB"/>
    <w:rsid w:val="00C35128"/>
    <w:rsid w:val="00C3532C"/>
    <w:rsid w:val="00C35447"/>
    <w:rsid w:val="00C4194E"/>
    <w:rsid w:val="00C43AE3"/>
    <w:rsid w:val="00C44410"/>
    <w:rsid w:val="00C55385"/>
    <w:rsid w:val="00C5691E"/>
    <w:rsid w:val="00C606E6"/>
    <w:rsid w:val="00C63730"/>
    <w:rsid w:val="00C67C70"/>
    <w:rsid w:val="00C718D7"/>
    <w:rsid w:val="00C71F8B"/>
    <w:rsid w:val="00C72184"/>
    <w:rsid w:val="00C72544"/>
    <w:rsid w:val="00C7366A"/>
    <w:rsid w:val="00C74718"/>
    <w:rsid w:val="00C83655"/>
    <w:rsid w:val="00C86317"/>
    <w:rsid w:val="00C87949"/>
    <w:rsid w:val="00C91725"/>
    <w:rsid w:val="00C94187"/>
    <w:rsid w:val="00C95D76"/>
    <w:rsid w:val="00CA612D"/>
    <w:rsid w:val="00CB18A2"/>
    <w:rsid w:val="00CB6FBF"/>
    <w:rsid w:val="00CC0ACF"/>
    <w:rsid w:val="00CC662A"/>
    <w:rsid w:val="00CE26E8"/>
    <w:rsid w:val="00CE3F3C"/>
    <w:rsid w:val="00CF0639"/>
    <w:rsid w:val="00CF0FE3"/>
    <w:rsid w:val="00CF2626"/>
    <w:rsid w:val="00D03CDE"/>
    <w:rsid w:val="00D11F21"/>
    <w:rsid w:val="00D13E2F"/>
    <w:rsid w:val="00D15B59"/>
    <w:rsid w:val="00D1756C"/>
    <w:rsid w:val="00D2436E"/>
    <w:rsid w:val="00D24431"/>
    <w:rsid w:val="00D25C89"/>
    <w:rsid w:val="00D32650"/>
    <w:rsid w:val="00D338B3"/>
    <w:rsid w:val="00D35CAC"/>
    <w:rsid w:val="00D35E3A"/>
    <w:rsid w:val="00D44987"/>
    <w:rsid w:val="00D534C2"/>
    <w:rsid w:val="00D556C7"/>
    <w:rsid w:val="00D56135"/>
    <w:rsid w:val="00D57717"/>
    <w:rsid w:val="00D63195"/>
    <w:rsid w:val="00D67739"/>
    <w:rsid w:val="00D74520"/>
    <w:rsid w:val="00D74C70"/>
    <w:rsid w:val="00D75680"/>
    <w:rsid w:val="00D759AB"/>
    <w:rsid w:val="00D77D60"/>
    <w:rsid w:val="00D80697"/>
    <w:rsid w:val="00D82E67"/>
    <w:rsid w:val="00D84AFD"/>
    <w:rsid w:val="00D850B6"/>
    <w:rsid w:val="00D872D5"/>
    <w:rsid w:val="00D957CE"/>
    <w:rsid w:val="00DA1A09"/>
    <w:rsid w:val="00DA2347"/>
    <w:rsid w:val="00DA3428"/>
    <w:rsid w:val="00DA3A00"/>
    <w:rsid w:val="00DA670D"/>
    <w:rsid w:val="00DB2641"/>
    <w:rsid w:val="00DB2ED8"/>
    <w:rsid w:val="00DC07B6"/>
    <w:rsid w:val="00DC2E2D"/>
    <w:rsid w:val="00DC358A"/>
    <w:rsid w:val="00DC4288"/>
    <w:rsid w:val="00DC58AB"/>
    <w:rsid w:val="00DC7BF4"/>
    <w:rsid w:val="00DD37C0"/>
    <w:rsid w:val="00DE0AA6"/>
    <w:rsid w:val="00DE1F27"/>
    <w:rsid w:val="00DE3202"/>
    <w:rsid w:val="00DE34A6"/>
    <w:rsid w:val="00DE629A"/>
    <w:rsid w:val="00E00045"/>
    <w:rsid w:val="00E033EC"/>
    <w:rsid w:val="00E103C0"/>
    <w:rsid w:val="00E140E9"/>
    <w:rsid w:val="00E14321"/>
    <w:rsid w:val="00E207B5"/>
    <w:rsid w:val="00E245B4"/>
    <w:rsid w:val="00E33003"/>
    <w:rsid w:val="00E44A59"/>
    <w:rsid w:val="00E450CA"/>
    <w:rsid w:val="00E55D22"/>
    <w:rsid w:val="00E55EEA"/>
    <w:rsid w:val="00E56031"/>
    <w:rsid w:val="00E64F08"/>
    <w:rsid w:val="00E70428"/>
    <w:rsid w:val="00E70559"/>
    <w:rsid w:val="00E715F4"/>
    <w:rsid w:val="00E71895"/>
    <w:rsid w:val="00E81D95"/>
    <w:rsid w:val="00E844C8"/>
    <w:rsid w:val="00E848CB"/>
    <w:rsid w:val="00E877CC"/>
    <w:rsid w:val="00E91359"/>
    <w:rsid w:val="00E92CB3"/>
    <w:rsid w:val="00E946B2"/>
    <w:rsid w:val="00E9729E"/>
    <w:rsid w:val="00EA12CC"/>
    <w:rsid w:val="00EA1DFE"/>
    <w:rsid w:val="00EA496A"/>
    <w:rsid w:val="00EB7FF1"/>
    <w:rsid w:val="00EC2A4D"/>
    <w:rsid w:val="00EC392C"/>
    <w:rsid w:val="00EC65A4"/>
    <w:rsid w:val="00ED1FB5"/>
    <w:rsid w:val="00ED4548"/>
    <w:rsid w:val="00ED5FCD"/>
    <w:rsid w:val="00EE1562"/>
    <w:rsid w:val="00EE441C"/>
    <w:rsid w:val="00EE5F6D"/>
    <w:rsid w:val="00EE6162"/>
    <w:rsid w:val="00EF1133"/>
    <w:rsid w:val="00F00603"/>
    <w:rsid w:val="00F00FE3"/>
    <w:rsid w:val="00F038F6"/>
    <w:rsid w:val="00F04BFC"/>
    <w:rsid w:val="00F100B1"/>
    <w:rsid w:val="00F15883"/>
    <w:rsid w:val="00F179C5"/>
    <w:rsid w:val="00F21D2F"/>
    <w:rsid w:val="00F23B79"/>
    <w:rsid w:val="00F25C8A"/>
    <w:rsid w:val="00F32520"/>
    <w:rsid w:val="00F3358F"/>
    <w:rsid w:val="00F365BB"/>
    <w:rsid w:val="00F42C09"/>
    <w:rsid w:val="00F50B09"/>
    <w:rsid w:val="00F52183"/>
    <w:rsid w:val="00F541DF"/>
    <w:rsid w:val="00F54B57"/>
    <w:rsid w:val="00F601EF"/>
    <w:rsid w:val="00F65F84"/>
    <w:rsid w:val="00F711DF"/>
    <w:rsid w:val="00F76D76"/>
    <w:rsid w:val="00F771A8"/>
    <w:rsid w:val="00F776B4"/>
    <w:rsid w:val="00F80D52"/>
    <w:rsid w:val="00F82A35"/>
    <w:rsid w:val="00F84703"/>
    <w:rsid w:val="00F84827"/>
    <w:rsid w:val="00F85952"/>
    <w:rsid w:val="00F85C5A"/>
    <w:rsid w:val="00F8626A"/>
    <w:rsid w:val="00F97F84"/>
    <w:rsid w:val="00FA0F83"/>
    <w:rsid w:val="00FA2004"/>
    <w:rsid w:val="00FA24F9"/>
    <w:rsid w:val="00FA45D8"/>
    <w:rsid w:val="00FA7E93"/>
    <w:rsid w:val="00FB18AB"/>
    <w:rsid w:val="00FB7F40"/>
    <w:rsid w:val="00FC304D"/>
    <w:rsid w:val="00FC3D7E"/>
    <w:rsid w:val="00FC446C"/>
    <w:rsid w:val="00FC5B54"/>
    <w:rsid w:val="00FC7B49"/>
    <w:rsid w:val="00FD0F2F"/>
    <w:rsid w:val="00FD253F"/>
    <w:rsid w:val="00FD3FD8"/>
    <w:rsid w:val="00FD5144"/>
    <w:rsid w:val="00FD7630"/>
    <w:rsid w:val="00FE242F"/>
    <w:rsid w:val="00FE68AF"/>
    <w:rsid w:val="00FF5917"/>
    <w:rsid w:val="00FF65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A6A6"/>
  <w15:chartTrackingRefBased/>
  <w15:docId w15:val="{2357B7F7-6D21-4DB1-9BAE-E4010B48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197E"/>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337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379A"/>
  </w:style>
  <w:style w:type="paragraph" w:styleId="Voettekst">
    <w:name w:val="footer"/>
    <w:basedOn w:val="Standaard"/>
    <w:link w:val="VoettekstChar"/>
    <w:uiPriority w:val="99"/>
    <w:unhideWhenUsed/>
    <w:rsid w:val="002337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379A"/>
  </w:style>
  <w:style w:type="character" w:customStyle="1" w:styleId="Kop1Char">
    <w:name w:val="Kop 1 Char"/>
    <w:basedOn w:val="Standaardalinea-lettertype"/>
    <w:link w:val="Kop1"/>
    <w:uiPriority w:val="9"/>
    <w:rsid w:val="00B4197E"/>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59"/>
    <w:rsid w:val="008330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DA670D"/>
    <w:pPr>
      <w:ind w:left="720"/>
      <w:contextualSpacing/>
    </w:pPr>
  </w:style>
  <w:style w:type="character" w:styleId="Verwijzingopmerking">
    <w:name w:val="annotation reference"/>
    <w:basedOn w:val="Standaardalinea-lettertype"/>
    <w:uiPriority w:val="99"/>
    <w:semiHidden/>
    <w:unhideWhenUsed/>
    <w:rsid w:val="00B448E9"/>
    <w:rPr>
      <w:sz w:val="16"/>
      <w:szCs w:val="16"/>
    </w:rPr>
  </w:style>
  <w:style w:type="paragraph" w:styleId="Tekstopmerking">
    <w:name w:val="annotation text"/>
    <w:basedOn w:val="Standaard"/>
    <w:link w:val="TekstopmerkingChar"/>
    <w:uiPriority w:val="99"/>
    <w:semiHidden/>
    <w:unhideWhenUsed/>
    <w:rsid w:val="00B448E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448E9"/>
    <w:rPr>
      <w:sz w:val="20"/>
      <w:szCs w:val="20"/>
    </w:rPr>
  </w:style>
  <w:style w:type="paragraph" w:styleId="Onderwerpvanopmerking">
    <w:name w:val="annotation subject"/>
    <w:basedOn w:val="Tekstopmerking"/>
    <w:next w:val="Tekstopmerking"/>
    <w:link w:val="OnderwerpvanopmerkingChar"/>
    <w:uiPriority w:val="99"/>
    <w:semiHidden/>
    <w:unhideWhenUsed/>
    <w:rsid w:val="00B448E9"/>
    <w:rPr>
      <w:b/>
      <w:bCs/>
    </w:rPr>
  </w:style>
  <w:style w:type="character" w:customStyle="1" w:styleId="OnderwerpvanopmerkingChar">
    <w:name w:val="Onderwerp van opmerking Char"/>
    <w:basedOn w:val="TekstopmerkingChar"/>
    <w:link w:val="Onderwerpvanopmerking"/>
    <w:uiPriority w:val="99"/>
    <w:semiHidden/>
    <w:rsid w:val="00B448E9"/>
    <w:rPr>
      <w:b/>
      <w:bCs/>
      <w:sz w:val="20"/>
      <w:szCs w:val="20"/>
    </w:rPr>
  </w:style>
  <w:style w:type="paragraph" w:styleId="Revisie">
    <w:name w:val="Revision"/>
    <w:hidden/>
    <w:uiPriority w:val="99"/>
    <w:semiHidden/>
    <w:rsid w:val="0078594E"/>
    <w:pPr>
      <w:spacing w:after="0" w:line="240" w:lineRule="auto"/>
    </w:pPr>
  </w:style>
  <w:style w:type="paragraph" w:styleId="Voetnoottekst">
    <w:name w:val="footnote text"/>
    <w:basedOn w:val="Standaard"/>
    <w:link w:val="VoetnoottekstChar"/>
    <w:uiPriority w:val="99"/>
    <w:semiHidden/>
    <w:unhideWhenUsed/>
    <w:rsid w:val="00B25A5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25A5D"/>
    <w:rPr>
      <w:sz w:val="20"/>
      <w:szCs w:val="20"/>
    </w:rPr>
  </w:style>
  <w:style w:type="character" w:styleId="Voetnootmarkering">
    <w:name w:val="footnote reference"/>
    <w:basedOn w:val="Standaardalinea-lettertype"/>
    <w:uiPriority w:val="99"/>
    <w:semiHidden/>
    <w:unhideWhenUsed/>
    <w:rsid w:val="00B25A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90558">
      <w:bodyDiv w:val="1"/>
      <w:marLeft w:val="0"/>
      <w:marRight w:val="0"/>
      <w:marTop w:val="0"/>
      <w:marBottom w:val="0"/>
      <w:divBdr>
        <w:top w:val="none" w:sz="0" w:space="0" w:color="auto"/>
        <w:left w:val="none" w:sz="0" w:space="0" w:color="auto"/>
        <w:bottom w:val="none" w:sz="0" w:space="0" w:color="auto"/>
        <w:right w:val="none" w:sz="0" w:space="0" w:color="auto"/>
      </w:divBdr>
    </w:div>
    <w:div w:id="349373669">
      <w:bodyDiv w:val="1"/>
      <w:marLeft w:val="0"/>
      <w:marRight w:val="0"/>
      <w:marTop w:val="0"/>
      <w:marBottom w:val="0"/>
      <w:divBdr>
        <w:top w:val="none" w:sz="0" w:space="0" w:color="auto"/>
        <w:left w:val="none" w:sz="0" w:space="0" w:color="auto"/>
        <w:bottom w:val="none" w:sz="0" w:space="0" w:color="auto"/>
        <w:right w:val="none" w:sz="0" w:space="0" w:color="auto"/>
      </w:divBdr>
      <w:divsChild>
        <w:div w:id="936595575">
          <w:marLeft w:val="360"/>
          <w:marRight w:val="0"/>
          <w:marTop w:val="200"/>
          <w:marBottom w:val="0"/>
          <w:divBdr>
            <w:top w:val="none" w:sz="0" w:space="0" w:color="auto"/>
            <w:left w:val="none" w:sz="0" w:space="0" w:color="auto"/>
            <w:bottom w:val="none" w:sz="0" w:space="0" w:color="auto"/>
            <w:right w:val="none" w:sz="0" w:space="0" w:color="auto"/>
          </w:divBdr>
        </w:div>
        <w:div w:id="871965787">
          <w:marLeft w:val="360"/>
          <w:marRight w:val="0"/>
          <w:marTop w:val="200"/>
          <w:marBottom w:val="0"/>
          <w:divBdr>
            <w:top w:val="none" w:sz="0" w:space="0" w:color="auto"/>
            <w:left w:val="none" w:sz="0" w:space="0" w:color="auto"/>
            <w:bottom w:val="none" w:sz="0" w:space="0" w:color="auto"/>
            <w:right w:val="none" w:sz="0" w:space="0" w:color="auto"/>
          </w:divBdr>
        </w:div>
        <w:div w:id="2135365982">
          <w:marLeft w:val="360"/>
          <w:marRight w:val="0"/>
          <w:marTop w:val="200"/>
          <w:marBottom w:val="0"/>
          <w:divBdr>
            <w:top w:val="none" w:sz="0" w:space="0" w:color="auto"/>
            <w:left w:val="none" w:sz="0" w:space="0" w:color="auto"/>
            <w:bottom w:val="none" w:sz="0" w:space="0" w:color="auto"/>
            <w:right w:val="none" w:sz="0" w:space="0" w:color="auto"/>
          </w:divBdr>
        </w:div>
        <w:div w:id="1345136173">
          <w:marLeft w:val="360"/>
          <w:marRight w:val="0"/>
          <w:marTop w:val="200"/>
          <w:marBottom w:val="0"/>
          <w:divBdr>
            <w:top w:val="none" w:sz="0" w:space="0" w:color="auto"/>
            <w:left w:val="none" w:sz="0" w:space="0" w:color="auto"/>
            <w:bottom w:val="none" w:sz="0" w:space="0" w:color="auto"/>
            <w:right w:val="none" w:sz="0" w:space="0" w:color="auto"/>
          </w:divBdr>
        </w:div>
      </w:divsChild>
    </w:div>
    <w:div w:id="508106145">
      <w:bodyDiv w:val="1"/>
      <w:marLeft w:val="0"/>
      <w:marRight w:val="0"/>
      <w:marTop w:val="0"/>
      <w:marBottom w:val="0"/>
      <w:divBdr>
        <w:top w:val="none" w:sz="0" w:space="0" w:color="auto"/>
        <w:left w:val="none" w:sz="0" w:space="0" w:color="auto"/>
        <w:bottom w:val="none" w:sz="0" w:space="0" w:color="auto"/>
        <w:right w:val="none" w:sz="0" w:space="0" w:color="auto"/>
      </w:divBdr>
    </w:div>
    <w:div w:id="570771586">
      <w:bodyDiv w:val="1"/>
      <w:marLeft w:val="0"/>
      <w:marRight w:val="0"/>
      <w:marTop w:val="0"/>
      <w:marBottom w:val="0"/>
      <w:divBdr>
        <w:top w:val="none" w:sz="0" w:space="0" w:color="auto"/>
        <w:left w:val="none" w:sz="0" w:space="0" w:color="auto"/>
        <w:bottom w:val="none" w:sz="0" w:space="0" w:color="auto"/>
        <w:right w:val="none" w:sz="0" w:space="0" w:color="auto"/>
      </w:divBdr>
      <w:divsChild>
        <w:div w:id="1269266936">
          <w:marLeft w:val="360"/>
          <w:marRight w:val="0"/>
          <w:marTop w:val="200"/>
          <w:marBottom w:val="0"/>
          <w:divBdr>
            <w:top w:val="none" w:sz="0" w:space="0" w:color="auto"/>
            <w:left w:val="none" w:sz="0" w:space="0" w:color="auto"/>
            <w:bottom w:val="none" w:sz="0" w:space="0" w:color="auto"/>
            <w:right w:val="none" w:sz="0" w:space="0" w:color="auto"/>
          </w:divBdr>
        </w:div>
        <w:div w:id="370149596">
          <w:marLeft w:val="360"/>
          <w:marRight w:val="0"/>
          <w:marTop w:val="200"/>
          <w:marBottom w:val="0"/>
          <w:divBdr>
            <w:top w:val="none" w:sz="0" w:space="0" w:color="auto"/>
            <w:left w:val="none" w:sz="0" w:space="0" w:color="auto"/>
            <w:bottom w:val="none" w:sz="0" w:space="0" w:color="auto"/>
            <w:right w:val="none" w:sz="0" w:space="0" w:color="auto"/>
          </w:divBdr>
        </w:div>
        <w:div w:id="665941909">
          <w:marLeft w:val="360"/>
          <w:marRight w:val="0"/>
          <w:marTop w:val="200"/>
          <w:marBottom w:val="0"/>
          <w:divBdr>
            <w:top w:val="none" w:sz="0" w:space="0" w:color="auto"/>
            <w:left w:val="none" w:sz="0" w:space="0" w:color="auto"/>
            <w:bottom w:val="none" w:sz="0" w:space="0" w:color="auto"/>
            <w:right w:val="none" w:sz="0" w:space="0" w:color="auto"/>
          </w:divBdr>
        </w:div>
        <w:div w:id="577516251">
          <w:marLeft w:val="360"/>
          <w:marRight w:val="0"/>
          <w:marTop w:val="200"/>
          <w:marBottom w:val="0"/>
          <w:divBdr>
            <w:top w:val="none" w:sz="0" w:space="0" w:color="auto"/>
            <w:left w:val="none" w:sz="0" w:space="0" w:color="auto"/>
            <w:bottom w:val="none" w:sz="0" w:space="0" w:color="auto"/>
            <w:right w:val="none" w:sz="0" w:space="0" w:color="auto"/>
          </w:divBdr>
        </w:div>
      </w:divsChild>
    </w:div>
    <w:div w:id="803078632">
      <w:bodyDiv w:val="1"/>
      <w:marLeft w:val="0"/>
      <w:marRight w:val="0"/>
      <w:marTop w:val="0"/>
      <w:marBottom w:val="0"/>
      <w:divBdr>
        <w:top w:val="none" w:sz="0" w:space="0" w:color="auto"/>
        <w:left w:val="none" w:sz="0" w:space="0" w:color="auto"/>
        <w:bottom w:val="none" w:sz="0" w:space="0" w:color="auto"/>
        <w:right w:val="none" w:sz="0" w:space="0" w:color="auto"/>
      </w:divBdr>
      <w:divsChild>
        <w:div w:id="607201388">
          <w:marLeft w:val="360"/>
          <w:marRight w:val="0"/>
          <w:marTop w:val="200"/>
          <w:marBottom w:val="0"/>
          <w:divBdr>
            <w:top w:val="none" w:sz="0" w:space="0" w:color="auto"/>
            <w:left w:val="none" w:sz="0" w:space="0" w:color="auto"/>
            <w:bottom w:val="none" w:sz="0" w:space="0" w:color="auto"/>
            <w:right w:val="none" w:sz="0" w:space="0" w:color="auto"/>
          </w:divBdr>
        </w:div>
        <w:div w:id="1105878510">
          <w:marLeft w:val="360"/>
          <w:marRight w:val="0"/>
          <w:marTop w:val="200"/>
          <w:marBottom w:val="0"/>
          <w:divBdr>
            <w:top w:val="none" w:sz="0" w:space="0" w:color="auto"/>
            <w:left w:val="none" w:sz="0" w:space="0" w:color="auto"/>
            <w:bottom w:val="none" w:sz="0" w:space="0" w:color="auto"/>
            <w:right w:val="none" w:sz="0" w:space="0" w:color="auto"/>
          </w:divBdr>
        </w:div>
        <w:div w:id="3558339">
          <w:marLeft w:val="360"/>
          <w:marRight w:val="0"/>
          <w:marTop w:val="200"/>
          <w:marBottom w:val="0"/>
          <w:divBdr>
            <w:top w:val="none" w:sz="0" w:space="0" w:color="auto"/>
            <w:left w:val="none" w:sz="0" w:space="0" w:color="auto"/>
            <w:bottom w:val="none" w:sz="0" w:space="0" w:color="auto"/>
            <w:right w:val="none" w:sz="0" w:space="0" w:color="auto"/>
          </w:divBdr>
        </w:div>
        <w:div w:id="103236019">
          <w:marLeft w:val="360"/>
          <w:marRight w:val="0"/>
          <w:marTop w:val="200"/>
          <w:marBottom w:val="0"/>
          <w:divBdr>
            <w:top w:val="none" w:sz="0" w:space="0" w:color="auto"/>
            <w:left w:val="none" w:sz="0" w:space="0" w:color="auto"/>
            <w:bottom w:val="none" w:sz="0" w:space="0" w:color="auto"/>
            <w:right w:val="none" w:sz="0" w:space="0" w:color="auto"/>
          </w:divBdr>
        </w:div>
        <w:div w:id="1204362398">
          <w:marLeft w:val="360"/>
          <w:marRight w:val="0"/>
          <w:marTop w:val="200"/>
          <w:marBottom w:val="0"/>
          <w:divBdr>
            <w:top w:val="none" w:sz="0" w:space="0" w:color="auto"/>
            <w:left w:val="none" w:sz="0" w:space="0" w:color="auto"/>
            <w:bottom w:val="none" w:sz="0" w:space="0" w:color="auto"/>
            <w:right w:val="none" w:sz="0" w:space="0" w:color="auto"/>
          </w:divBdr>
        </w:div>
        <w:div w:id="468326740">
          <w:marLeft w:val="360"/>
          <w:marRight w:val="0"/>
          <w:marTop w:val="200"/>
          <w:marBottom w:val="0"/>
          <w:divBdr>
            <w:top w:val="none" w:sz="0" w:space="0" w:color="auto"/>
            <w:left w:val="none" w:sz="0" w:space="0" w:color="auto"/>
            <w:bottom w:val="none" w:sz="0" w:space="0" w:color="auto"/>
            <w:right w:val="none" w:sz="0" w:space="0" w:color="auto"/>
          </w:divBdr>
        </w:div>
      </w:divsChild>
    </w:div>
    <w:div w:id="1040859300">
      <w:bodyDiv w:val="1"/>
      <w:marLeft w:val="0"/>
      <w:marRight w:val="0"/>
      <w:marTop w:val="0"/>
      <w:marBottom w:val="0"/>
      <w:divBdr>
        <w:top w:val="none" w:sz="0" w:space="0" w:color="auto"/>
        <w:left w:val="none" w:sz="0" w:space="0" w:color="auto"/>
        <w:bottom w:val="none" w:sz="0" w:space="0" w:color="auto"/>
        <w:right w:val="none" w:sz="0" w:space="0" w:color="auto"/>
      </w:divBdr>
      <w:divsChild>
        <w:div w:id="614680610">
          <w:marLeft w:val="360"/>
          <w:marRight w:val="0"/>
          <w:marTop w:val="200"/>
          <w:marBottom w:val="0"/>
          <w:divBdr>
            <w:top w:val="none" w:sz="0" w:space="0" w:color="auto"/>
            <w:left w:val="none" w:sz="0" w:space="0" w:color="auto"/>
            <w:bottom w:val="none" w:sz="0" w:space="0" w:color="auto"/>
            <w:right w:val="none" w:sz="0" w:space="0" w:color="auto"/>
          </w:divBdr>
        </w:div>
        <w:div w:id="1697348787">
          <w:marLeft w:val="360"/>
          <w:marRight w:val="0"/>
          <w:marTop w:val="200"/>
          <w:marBottom w:val="0"/>
          <w:divBdr>
            <w:top w:val="none" w:sz="0" w:space="0" w:color="auto"/>
            <w:left w:val="none" w:sz="0" w:space="0" w:color="auto"/>
            <w:bottom w:val="none" w:sz="0" w:space="0" w:color="auto"/>
            <w:right w:val="none" w:sz="0" w:space="0" w:color="auto"/>
          </w:divBdr>
        </w:div>
        <w:div w:id="574513949">
          <w:marLeft w:val="360"/>
          <w:marRight w:val="0"/>
          <w:marTop w:val="200"/>
          <w:marBottom w:val="0"/>
          <w:divBdr>
            <w:top w:val="none" w:sz="0" w:space="0" w:color="auto"/>
            <w:left w:val="none" w:sz="0" w:space="0" w:color="auto"/>
            <w:bottom w:val="none" w:sz="0" w:space="0" w:color="auto"/>
            <w:right w:val="none" w:sz="0" w:space="0" w:color="auto"/>
          </w:divBdr>
        </w:div>
        <w:div w:id="1034621260">
          <w:marLeft w:val="360"/>
          <w:marRight w:val="0"/>
          <w:marTop w:val="200"/>
          <w:marBottom w:val="0"/>
          <w:divBdr>
            <w:top w:val="none" w:sz="0" w:space="0" w:color="auto"/>
            <w:left w:val="none" w:sz="0" w:space="0" w:color="auto"/>
            <w:bottom w:val="none" w:sz="0" w:space="0" w:color="auto"/>
            <w:right w:val="none" w:sz="0" w:space="0" w:color="auto"/>
          </w:divBdr>
        </w:div>
        <w:div w:id="911499668">
          <w:marLeft w:val="360"/>
          <w:marRight w:val="0"/>
          <w:marTop w:val="200"/>
          <w:marBottom w:val="0"/>
          <w:divBdr>
            <w:top w:val="none" w:sz="0" w:space="0" w:color="auto"/>
            <w:left w:val="none" w:sz="0" w:space="0" w:color="auto"/>
            <w:bottom w:val="none" w:sz="0" w:space="0" w:color="auto"/>
            <w:right w:val="none" w:sz="0" w:space="0" w:color="auto"/>
          </w:divBdr>
        </w:div>
        <w:div w:id="1106383244">
          <w:marLeft w:val="360"/>
          <w:marRight w:val="0"/>
          <w:marTop w:val="200"/>
          <w:marBottom w:val="0"/>
          <w:divBdr>
            <w:top w:val="none" w:sz="0" w:space="0" w:color="auto"/>
            <w:left w:val="none" w:sz="0" w:space="0" w:color="auto"/>
            <w:bottom w:val="none" w:sz="0" w:space="0" w:color="auto"/>
            <w:right w:val="none" w:sz="0" w:space="0" w:color="auto"/>
          </w:divBdr>
        </w:div>
        <w:div w:id="224611420">
          <w:marLeft w:val="360"/>
          <w:marRight w:val="0"/>
          <w:marTop w:val="200"/>
          <w:marBottom w:val="0"/>
          <w:divBdr>
            <w:top w:val="none" w:sz="0" w:space="0" w:color="auto"/>
            <w:left w:val="none" w:sz="0" w:space="0" w:color="auto"/>
            <w:bottom w:val="none" w:sz="0" w:space="0" w:color="auto"/>
            <w:right w:val="none" w:sz="0" w:space="0" w:color="auto"/>
          </w:divBdr>
        </w:div>
        <w:div w:id="120419214">
          <w:marLeft w:val="360"/>
          <w:marRight w:val="0"/>
          <w:marTop w:val="200"/>
          <w:marBottom w:val="0"/>
          <w:divBdr>
            <w:top w:val="none" w:sz="0" w:space="0" w:color="auto"/>
            <w:left w:val="none" w:sz="0" w:space="0" w:color="auto"/>
            <w:bottom w:val="none" w:sz="0" w:space="0" w:color="auto"/>
            <w:right w:val="none" w:sz="0" w:space="0" w:color="auto"/>
          </w:divBdr>
        </w:div>
      </w:divsChild>
    </w:div>
    <w:div w:id="1531532769">
      <w:bodyDiv w:val="1"/>
      <w:marLeft w:val="0"/>
      <w:marRight w:val="0"/>
      <w:marTop w:val="0"/>
      <w:marBottom w:val="0"/>
      <w:divBdr>
        <w:top w:val="none" w:sz="0" w:space="0" w:color="auto"/>
        <w:left w:val="none" w:sz="0" w:space="0" w:color="auto"/>
        <w:bottom w:val="none" w:sz="0" w:space="0" w:color="auto"/>
        <w:right w:val="none" w:sz="0" w:space="0" w:color="auto"/>
      </w:divBdr>
      <w:divsChild>
        <w:div w:id="221215065">
          <w:marLeft w:val="360"/>
          <w:marRight w:val="0"/>
          <w:marTop w:val="200"/>
          <w:marBottom w:val="0"/>
          <w:divBdr>
            <w:top w:val="none" w:sz="0" w:space="0" w:color="auto"/>
            <w:left w:val="none" w:sz="0" w:space="0" w:color="auto"/>
            <w:bottom w:val="none" w:sz="0" w:space="0" w:color="auto"/>
            <w:right w:val="none" w:sz="0" w:space="0" w:color="auto"/>
          </w:divBdr>
        </w:div>
        <w:div w:id="1741362075">
          <w:marLeft w:val="360"/>
          <w:marRight w:val="0"/>
          <w:marTop w:val="200"/>
          <w:marBottom w:val="0"/>
          <w:divBdr>
            <w:top w:val="none" w:sz="0" w:space="0" w:color="auto"/>
            <w:left w:val="none" w:sz="0" w:space="0" w:color="auto"/>
            <w:bottom w:val="none" w:sz="0" w:space="0" w:color="auto"/>
            <w:right w:val="none" w:sz="0" w:space="0" w:color="auto"/>
          </w:divBdr>
        </w:div>
        <w:div w:id="1471094524">
          <w:marLeft w:val="360"/>
          <w:marRight w:val="0"/>
          <w:marTop w:val="200"/>
          <w:marBottom w:val="0"/>
          <w:divBdr>
            <w:top w:val="none" w:sz="0" w:space="0" w:color="auto"/>
            <w:left w:val="none" w:sz="0" w:space="0" w:color="auto"/>
            <w:bottom w:val="none" w:sz="0" w:space="0" w:color="auto"/>
            <w:right w:val="none" w:sz="0" w:space="0" w:color="auto"/>
          </w:divBdr>
        </w:div>
        <w:div w:id="2125882364">
          <w:marLeft w:val="360"/>
          <w:marRight w:val="0"/>
          <w:marTop w:val="200"/>
          <w:marBottom w:val="0"/>
          <w:divBdr>
            <w:top w:val="none" w:sz="0" w:space="0" w:color="auto"/>
            <w:left w:val="none" w:sz="0" w:space="0" w:color="auto"/>
            <w:bottom w:val="none" w:sz="0" w:space="0" w:color="auto"/>
            <w:right w:val="none" w:sz="0" w:space="0" w:color="auto"/>
          </w:divBdr>
        </w:div>
        <w:div w:id="1882939825">
          <w:marLeft w:val="360"/>
          <w:marRight w:val="0"/>
          <w:marTop w:val="200"/>
          <w:marBottom w:val="0"/>
          <w:divBdr>
            <w:top w:val="none" w:sz="0" w:space="0" w:color="auto"/>
            <w:left w:val="none" w:sz="0" w:space="0" w:color="auto"/>
            <w:bottom w:val="none" w:sz="0" w:space="0" w:color="auto"/>
            <w:right w:val="none" w:sz="0" w:space="0" w:color="auto"/>
          </w:divBdr>
        </w:div>
      </w:divsChild>
    </w:div>
    <w:div w:id="2098402780">
      <w:bodyDiv w:val="1"/>
      <w:marLeft w:val="0"/>
      <w:marRight w:val="0"/>
      <w:marTop w:val="0"/>
      <w:marBottom w:val="0"/>
      <w:divBdr>
        <w:top w:val="none" w:sz="0" w:space="0" w:color="auto"/>
        <w:left w:val="none" w:sz="0" w:space="0" w:color="auto"/>
        <w:bottom w:val="none" w:sz="0" w:space="0" w:color="auto"/>
        <w:right w:val="none" w:sz="0" w:space="0" w:color="auto"/>
      </w:divBdr>
      <w:divsChild>
        <w:div w:id="752627062">
          <w:marLeft w:val="360"/>
          <w:marRight w:val="0"/>
          <w:marTop w:val="200"/>
          <w:marBottom w:val="0"/>
          <w:divBdr>
            <w:top w:val="none" w:sz="0" w:space="0" w:color="auto"/>
            <w:left w:val="none" w:sz="0" w:space="0" w:color="auto"/>
            <w:bottom w:val="none" w:sz="0" w:space="0" w:color="auto"/>
            <w:right w:val="none" w:sz="0" w:space="0" w:color="auto"/>
          </w:divBdr>
        </w:div>
        <w:div w:id="771168358">
          <w:marLeft w:val="360"/>
          <w:marRight w:val="0"/>
          <w:marTop w:val="200"/>
          <w:marBottom w:val="0"/>
          <w:divBdr>
            <w:top w:val="none" w:sz="0" w:space="0" w:color="auto"/>
            <w:left w:val="none" w:sz="0" w:space="0" w:color="auto"/>
            <w:bottom w:val="none" w:sz="0" w:space="0" w:color="auto"/>
            <w:right w:val="none" w:sz="0" w:space="0" w:color="auto"/>
          </w:divBdr>
        </w:div>
        <w:div w:id="1752265718">
          <w:marLeft w:val="360"/>
          <w:marRight w:val="0"/>
          <w:marTop w:val="200"/>
          <w:marBottom w:val="0"/>
          <w:divBdr>
            <w:top w:val="none" w:sz="0" w:space="0" w:color="auto"/>
            <w:left w:val="none" w:sz="0" w:space="0" w:color="auto"/>
            <w:bottom w:val="none" w:sz="0" w:space="0" w:color="auto"/>
            <w:right w:val="none" w:sz="0" w:space="0" w:color="auto"/>
          </w:divBdr>
        </w:div>
        <w:div w:id="140352883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E1F18500B7F944AA89D6748682B651" ma:contentTypeVersion="9" ma:contentTypeDescription="Een nieuw document maken." ma:contentTypeScope="" ma:versionID="17e725e9b50540c746781fee6327be9f">
  <xsd:schema xmlns:xsd="http://www.w3.org/2001/XMLSchema" xmlns:xs="http://www.w3.org/2001/XMLSchema" xmlns:p="http://schemas.microsoft.com/office/2006/metadata/properties" xmlns:ns2="4aead79e-13ef-4cda-9a8b-13d311f08958" xmlns:ns3="67cc90fa-549b-4a34-89aa-8e2f31c5684c" targetNamespace="http://schemas.microsoft.com/office/2006/metadata/properties" ma:root="true" ma:fieldsID="d16f5049af2a57b3e03843e8005393f1" ns2:_="" ns3:_="">
    <xsd:import namespace="4aead79e-13ef-4cda-9a8b-13d311f08958"/>
    <xsd:import namespace="67cc90fa-549b-4a34-89aa-8e2f31c5684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d79e-13ef-4cda-9a8b-13d311f0895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c90fa-549b-4a34-89aa-8e2f31c568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ead79e-13ef-4cda-9a8b-13d311f08958">SUP6VDJJFHPA-1111055546-2604</_dlc_DocId>
    <_dlc_DocIdUrl xmlns="4aead79e-13ef-4cda-9a8b-13d311f08958">
      <Url>https://bureaudebedoeling.sharepoint.com/sites/Algemeen/_layouts/15/DocIdRedir.aspx?ID=SUP6VDJJFHPA-1111055546-2604</Url>
      <Description>SUP6VDJJFHPA-1111055546-2604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F55D8-8D15-4426-BDB1-098F53FC67AA}">
  <ds:schemaRefs>
    <ds:schemaRef ds:uri="http://schemas.microsoft.com/sharepoint/events"/>
  </ds:schemaRefs>
</ds:datastoreItem>
</file>

<file path=customXml/itemProps2.xml><?xml version="1.0" encoding="utf-8"?>
<ds:datastoreItem xmlns:ds="http://schemas.openxmlformats.org/officeDocument/2006/customXml" ds:itemID="{54670CC8-551C-43D6-A94C-2B9F7FFDD984}">
  <ds:schemaRefs>
    <ds:schemaRef ds:uri="http://schemas.openxmlformats.org/officeDocument/2006/bibliography"/>
  </ds:schemaRefs>
</ds:datastoreItem>
</file>

<file path=customXml/itemProps3.xml><?xml version="1.0" encoding="utf-8"?>
<ds:datastoreItem xmlns:ds="http://schemas.openxmlformats.org/officeDocument/2006/customXml" ds:itemID="{72693DF9-6A20-4321-B179-96F90AD8D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d79e-13ef-4cda-9a8b-13d311f08958"/>
    <ds:schemaRef ds:uri="67cc90fa-549b-4a34-89aa-8e2f31c56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C4AD9-908C-41DD-BDF8-18B3B19491CE}">
  <ds:schemaRefs>
    <ds:schemaRef ds:uri="http://schemas.microsoft.com/office/2006/metadata/properties"/>
    <ds:schemaRef ds:uri="http://schemas.microsoft.com/office/infopath/2007/PartnerControls"/>
    <ds:schemaRef ds:uri="4aead79e-13ef-4cda-9a8b-13d311f08958"/>
  </ds:schemaRefs>
</ds:datastoreItem>
</file>

<file path=customXml/itemProps5.xml><?xml version="1.0" encoding="utf-8"?>
<ds:datastoreItem xmlns:ds="http://schemas.openxmlformats.org/officeDocument/2006/customXml" ds:itemID="{57B19C68-D4C8-48D4-98DC-BF44F11C0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5821</Words>
  <Characters>32021</Characters>
  <Application>Microsoft Office Word</Application>
  <DocSecurity>0</DocSecurity>
  <Lines>266</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 Haaijer</dc:creator>
  <cp:keywords/>
  <dc:description/>
  <cp:lastModifiedBy>Inge Schraffordt</cp:lastModifiedBy>
  <cp:revision>2</cp:revision>
  <cp:lastPrinted>2021-07-19T08:51:00Z</cp:lastPrinted>
  <dcterms:created xsi:type="dcterms:W3CDTF">2021-08-31T07:14:00Z</dcterms:created>
  <dcterms:modified xsi:type="dcterms:W3CDTF">2021-08-31T07:14:00Z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0x0101003FE1F18500B7F944AA89D6748682B651</vt:lpwstr>
  </property>
  <property fmtid="{D5CDD505-2E9C-101B-9397-08002B2CF9AE}" pid="3" name="_dlc_DocIdItemGuid">
    <vt:lpwstr>597fb0f6-aeeb-49c6-89ad-be3190b4a11f</vt:lpwstr>
  </property>
</Properties>
</file>