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F43C" w14:textId="4899A4F3" w:rsidR="00A61D86" w:rsidRDefault="00A61D86" w:rsidP="00A61D86">
      <w:pPr>
        <w:rPr>
          <w:b/>
          <w:bCs/>
          <w:sz w:val="28"/>
          <w:szCs w:val="28"/>
        </w:rPr>
      </w:pPr>
      <w:r>
        <w:rPr>
          <w:b/>
          <w:bCs/>
          <w:sz w:val="28"/>
          <w:szCs w:val="28"/>
        </w:rPr>
        <w:t xml:space="preserve">Netwerkgroep </w:t>
      </w:r>
      <w:r>
        <w:rPr>
          <w:b/>
          <w:bCs/>
          <w:sz w:val="28"/>
          <w:szCs w:val="28"/>
        </w:rPr>
        <w:t>Nieuwkomers</w:t>
      </w:r>
      <w:r w:rsidRPr="00E11A93">
        <w:rPr>
          <w:b/>
          <w:bCs/>
          <w:sz w:val="28"/>
          <w:szCs w:val="28"/>
        </w:rPr>
        <w:t xml:space="preserve"> – 2021-2022 Trimester 1 t/m 3</w:t>
      </w:r>
    </w:p>
    <w:p w14:paraId="6140B5A6" w14:textId="4959CE9A" w:rsidR="008743CC" w:rsidRDefault="00000000"/>
    <w:p w14:paraId="1F1139EB" w14:textId="77777777" w:rsidR="00A61D86" w:rsidRDefault="00A61D86" w:rsidP="00A61D86">
      <w:pPr>
        <w:rPr>
          <w:rFonts w:eastAsiaTheme="minorEastAsia"/>
          <w:color w:val="212529"/>
        </w:rPr>
      </w:pPr>
      <w:r w:rsidRPr="3EB79C86">
        <w:rPr>
          <w:rFonts w:eastAsiaTheme="minorEastAsia"/>
          <w:color w:val="212529"/>
        </w:rPr>
        <w:t>In de netwerkgroep nieuwkomers zijn afgevaardigden van de schoolbesturen, van gemeenten, consulenten/ambulante begeleiding vanuit het samenwerkingsverband en Vluchtelingenwerk vertegenwoordigd. Het voorzitterschap van de netwerkgroep is gefaciliteerd vanuit het SWV PPO Noord-Kennemerland.</w:t>
      </w:r>
    </w:p>
    <w:p w14:paraId="72E79F05" w14:textId="77777777" w:rsidR="00A61D86" w:rsidRDefault="00A61D86" w:rsidP="00A61D86">
      <w:pPr>
        <w:rPr>
          <w:rFonts w:eastAsiaTheme="minorEastAsia"/>
          <w:color w:val="212529"/>
        </w:rPr>
      </w:pPr>
      <w:r w:rsidRPr="3EB79C86">
        <w:rPr>
          <w:rFonts w:eastAsiaTheme="minorEastAsia"/>
          <w:color w:val="212529"/>
        </w:rPr>
        <w:t>De netwerkgroep adviseert de samenwerkende schoolbesturen en gemeenten over het nieuwkomeronderwijs in de regio. Dit doet de netwerkgroep aan de hand van overleg met de betrokkenen in de regio. De netwerkgroep heeft een monitorfunctie op het uitgezet beleid en optimalisering ervan. Daarnaast heeft de netwerkgroep een rol in het scherper krijgen van de professionaliseringsvragen op de werkvloer en hoe (gezamenlijk) hierin gefaciliteerd kan worden.</w:t>
      </w:r>
    </w:p>
    <w:p w14:paraId="26F2E5E1" w14:textId="77777777" w:rsidR="00A61D86" w:rsidRPr="00A61D86" w:rsidRDefault="00A61D86" w:rsidP="00A61D86">
      <w:pPr>
        <w:rPr>
          <w:rFonts w:eastAsiaTheme="minorEastAsia"/>
          <w:b/>
          <w:bCs/>
          <w:color w:val="212529"/>
        </w:rPr>
      </w:pPr>
      <w:r w:rsidRPr="00A61D86">
        <w:rPr>
          <w:rFonts w:eastAsiaTheme="minorEastAsia"/>
          <w:b/>
          <w:bCs/>
          <w:color w:val="212529"/>
        </w:rPr>
        <w:t>1</w:t>
      </w:r>
      <w:r w:rsidRPr="00A61D86">
        <w:rPr>
          <w:rFonts w:eastAsiaTheme="minorEastAsia"/>
          <w:b/>
          <w:bCs/>
          <w:color w:val="212529"/>
          <w:vertAlign w:val="superscript"/>
        </w:rPr>
        <w:t>e</w:t>
      </w:r>
      <w:r w:rsidRPr="00A61D86">
        <w:rPr>
          <w:rFonts w:eastAsiaTheme="minorEastAsia"/>
          <w:b/>
          <w:bCs/>
          <w:color w:val="212529"/>
        </w:rPr>
        <w:t xml:space="preserve"> trimester </w:t>
      </w:r>
    </w:p>
    <w:p w14:paraId="3ACC7AED" w14:textId="3BFE5440" w:rsidR="00A61D86" w:rsidRDefault="00A61D86" w:rsidP="00A61D86">
      <w:pPr>
        <w:rPr>
          <w:rFonts w:eastAsiaTheme="minorEastAsia"/>
          <w:color w:val="212529"/>
        </w:rPr>
      </w:pPr>
      <w:r w:rsidRPr="3EB79C86">
        <w:rPr>
          <w:rFonts w:eastAsiaTheme="minorEastAsia"/>
          <w:color w:val="212529"/>
        </w:rPr>
        <w:t>De netwerkgroep nieuwkomers is in het 1e trimester één keer bij elkaar geweest.</w:t>
      </w:r>
    </w:p>
    <w:p w14:paraId="5194B688" w14:textId="77777777" w:rsidR="00A61D86" w:rsidRDefault="00A61D86" w:rsidP="00A61D86">
      <w:pPr>
        <w:rPr>
          <w:rFonts w:eastAsiaTheme="minorEastAsia"/>
          <w:color w:val="212529"/>
        </w:rPr>
      </w:pPr>
      <w:r w:rsidRPr="3EB79C86">
        <w:rPr>
          <w:rFonts w:eastAsiaTheme="minorEastAsia"/>
          <w:color w:val="212529"/>
        </w:rPr>
        <w:t>De volgende punten zijn besproken:</w:t>
      </w:r>
    </w:p>
    <w:p w14:paraId="512B507A" w14:textId="77777777" w:rsidR="00A61D86" w:rsidRDefault="00A61D86" w:rsidP="00A61D86">
      <w:pPr>
        <w:pStyle w:val="Lijstalinea"/>
        <w:numPr>
          <w:ilvl w:val="0"/>
          <w:numId w:val="1"/>
        </w:numPr>
        <w:rPr>
          <w:rFonts w:eastAsiaTheme="minorEastAsia"/>
          <w:i/>
          <w:iCs/>
          <w:color w:val="212529"/>
        </w:rPr>
      </w:pPr>
      <w:r w:rsidRPr="3EB79C86">
        <w:rPr>
          <w:rFonts w:eastAsiaTheme="minorEastAsia"/>
          <w:i/>
          <w:iCs/>
          <w:color w:val="212529"/>
        </w:rPr>
        <w:t xml:space="preserve">Regie gemeenten over de inburgering vanaf 1-1-2022 - </w:t>
      </w:r>
      <w:r w:rsidRPr="3EB79C86">
        <w:rPr>
          <w:rFonts w:eastAsiaTheme="minorEastAsia"/>
          <w:color w:val="212529"/>
        </w:rPr>
        <w:t>Vanaf 1 januari 2022 heeft de gemeente de regie over de inburgering van Nieuwkomers. We spreken met de netwerkleden vanuit de gemeenten wat er gaat veranderen. We willen als netwerkpartners graag meedenken over de opvang van de kinderen in onze regio. Wat wordt daarvoor geregeld en hoe gaat de toeleiding naar school.</w:t>
      </w:r>
    </w:p>
    <w:p w14:paraId="05BB46B2" w14:textId="77777777" w:rsidR="00A61D86" w:rsidRDefault="00A61D86" w:rsidP="00A61D86">
      <w:pPr>
        <w:pStyle w:val="Lijstalinea"/>
        <w:numPr>
          <w:ilvl w:val="0"/>
          <w:numId w:val="1"/>
        </w:numPr>
        <w:rPr>
          <w:rFonts w:eastAsiaTheme="minorEastAsia"/>
          <w:i/>
          <w:iCs/>
          <w:color w:val="212529"/>
        </w:rPr>
      </w:pPr>
      <w:r w:rsidRPr="3EB79C86">
        <w:rPr>
          <w:rFonts w:eastAsiaTheme="minorEastAsia"/>
          <w:i/>
          <w:iCs/>
          <w:color w:val="212529"/>
        </w:rPr>
        <w:t xml:space="preserve">NPO gelden - </w:t>
      </w:r>
      <w:r w:rsidRPr="3EB79C86">
        <w:rPr>
          <w:rFonts w:eastAsiaTheme="minorEastAsia"/>
          <w:color w:val="212529"/>
        </w:rPr>
        <w:t>Vanuit de Netwerkgroep nieuwkomers is er een document gemaakt voor de scholen om de NPO gelden te gebruiken voor goed onderwijs aan nieuwkomerskinderen. Dit document staat op de website van het samenwerkingsverband onder het kopje nieuwkomers.</w:t>
      </w:r>
    </w:p>
    <w:p w14:paraId="7C93BD21" w14:textId="77777777" w:rsidR="00A61D86" w:rsidRDefault="00A61D86" w:rsidP="00A61D86">
      <w:pPr>
        <w:pStyle w:val="Lijstalinea"/>
        <w:numPr>
          <w:ilvl w:val="0"/>
          <w:numId w:val="1"/>
        </w:numPr>
        <w:rPr>
          <w:rFonts w:eastAsiaTheme="minorEastAsia"/>
          <w:i/>
          <w:iCs/>
          <w:color w:val="212529"/>
        </w:rPr>
      </w:pPr>
      <w:r w:rsidRPr="3EB79C86">
        <w:rPr>
          <w:rFonts w:eastAsiaTheme="minorEastAsia"/>
          <w:i/>
          <w:iCs/>
          <w:color w:val="212529"/>
        </w:rPr>
        <w:t xml:space="preserve">Twee centrale voorzieningen: </w:t>
      </w:r>
      <w:r w:rsidRPr="3EB79C86">
        <w:rPr>
          <w:rFonts w:eastAsiaTheme="minorEastAsia"/>
          <w:color w:val="212529"/>
        </w:rPr>
        <w:t>De Regenboog en de Waaier hebben samen met de netwerkleden vanuit het samenwerkingsverband een eerste denksessie gehad over de mogelijkheden van centrale taalvoorzieningen en wat dat in beleid, visie en organisatie van de diverse partners vraagt.</w:t>
      </w:r>
    </w:p>
    <w:p w14:paraId="4ACB8A1B" w14:textId="77777777" w:rsidR="00A61D86" w:rsidRDefault="00A61D86" w:rsidP="00A61D86">
      <w:pPr>
        <w:pStyle w:val="Lijstalinea"/>
        <w:numPr>
          <w:ilvl w:val="0"/>
          <w:numId w:val="1"/>
        </w:numPr>
        <w:rPr>
          <w:rFonts w:eastAsiaTheme="minorEastAsia"/>
          <w:i/>
          <w:iCs/>
          <w:color w:val="212529"/>
        </w:rPr>
      </w:pPr>
      <w:r w:rsidRPr="3EB79C86">
        <w:rPr>
          <w:rFonts w:eastAsiaTheme="minorEastAsia"/>
          <w:i/>
          <w:iCs/>
          <w:color w:val="212529"/>
        </w:rPr>
        <w:t xml:space="preserve">Evaluatie van de functie ‘ambulant begeleider nieuwkomers’: </w:t>
      </w:r>
      <w:r w:rsidRPr="3EB79C86">
        <w:rPr>
          <w:rFonts w:eastAsiaTheme="minorEastAsia"/>
          <w:color w:val="212529"/>
        </w:rPr>
        <w:t>Komend schooljaar zal er weer een evaluatie van de functie ambulante begeleider nieuwkomers plaatsvinden. Alle scholen, consulenten, netwerkleden en samenwerkingspartners wordt gevraagd een vragenlijst of een enquête in te vullen.</w:t>
      </w:r>
    </w:p>
    <w:p w14:paraId="7D7E1608" w14:textId="77777777" w:rsidR="00A61D86" w:rsidRDefault="00A61D86" w:rsidP="00A61D86">
      <w:pPr>
        <w:pStyle w:val="Lijstalinea"/>
        <w:numPr>
          <w:ilvl w:val="0"/>
          <w:numId w:val="1"/>
        </w:numPr>
        <w:rPr>
          <w:rFonts w:eastAsiaTheme="minorEastAsia"/>
          <w:i/>
          <w:iCs/>
          <w:color w:val="212529"/>
        </w:rPr>
      </w:pPr>
      <w:r w:rsidRPr="3EB79C86">
        <w:rPr>
          <w:rFonts w:eastAsiaTheme="minorEastAsia"/>
          <w:i/>
          <w:iCs/>
          <w:color w:val="212529"/>
        </w:rPr>
        <w:t xml:space="preserve">Picassolaan: </w:t>
      </w:r>
      <w:r w:rsidRPr="3EB79C86">
        <w:rPr>
          <w:rFonts w:eastAsiaTheme="minorEastAsia"/>
          <w:color w:val="212529"/>
        </w:rPr>
        <w:t>Op het voormalig AZC terrein aan de Picassolaan in Bergen worden statushouders gehuisvest. De Picassolaan heeft status huisvesting en niet een AZC. Er komen gezinnen te wonen. Als er schoolgaande kinderen bij zijn dan moet daar een passende school voor gezocht worden. De vestiging is voor twee jaar open. Er is overleg geweest met schoolbestuurders uit Alkmaar. Saks en Ronduit hebben zich gemeld om mee te denken over het onderwijs. De ambulant begeleider nieuwkomers neemt samen met de gemeente de regie over de instroom in Alkmaar en de te plaatsen kinderen.</w:t>
      </w:r>
    </w:p>
    <w:p w14:paraId="69202425" w14:textId="77777777" w:rsidR="00A61D86" w:rsidRDefault="00A61D86" w:rsidP="00A61D86">
      <w:pPr>
        <w:pStyle w:val="Lijstalinea"/>
        <w:numPr>
          <w:ilvl w:val="0"/>
          <w:numId w:val="1"/>
        </w:numPr>
        <w:rPr>
          <w:rFonts w:eastAsiaTheme="minorEastAsia"/>
          <w:i/>
          <w:iCs/>
          <w:color w:val="212529"/>
        </w:rPr>
      </w:pPr>
      <w:r w:rsidRPr="3EB79C86">
        <w:rPr>
          <w:rFonts w:eastAsiaTheme="minorEastAsia"/>
          <w:i/>
          <w:iCs/>
          <w:color w:val="212529"/>
        </w:rPr>
        <w:t xml:space="preserve">Instroom Nieuwkomers: </w:t>
      </w:r>
      <w:r w:rsidRPr="3EB79C86">
        <w:rPr>
          <w:rFonts w:eastAsiaTheme="minorEastAsia"/>
          <w:color w:val="212529"/>
        </w:rPr>
        <w:t>We merken dat er weer veel nieuwkomers instromen in de regio. De taalscholen de Waaier en de Regenboog zitten al erg vol. Ze willen graag uitbreiden maar er is een tekort aan deskundig Nt2 personeel.</w:t>
      </w:r>
    </w:p>
    <w:p w14:paraId="1117875F" w14:textId="77777777" w:rsidR="00A61D86" w:rsidRDefault="00A61D86" w:rsidP="00A61D86">
      <w:pPr>
        <w:pStyle w:val="Lijstalinea"/>
        <w:numPr>
          <w:ilvl w:val="0"/>
          <w:numId w:val="1"/>
        </w:numPr>
        <w:rPr>
          <w:rFonts w:eastAsiaTheme="minorEastAsia"/>
          <w:i/>
          <w:iCs/>
          <w:color w:val="212529"/>
        </w:rPr>
      </w:pPr>
      <w:r w:rsidRPr="3EB79C86">
        <w:rPr>
          <w:rFonts w:eastAsiaTheme="minorEastAsia"/>
          <w:i/>
          <w:iCs/>
          <w:color w:val="212529"/>
        </w:rPr>
        <w:t xml:space="preserve">Veerkrachtpact: </w:t>
      </w:r>
      <w:r w:rsidRPr="3EB79C86">
        <w:rPr>
          <w:rFonts w:eastAsiaTheme="minorEastAsia"/>
          <w:color w:val="212529"/>
        </w:rPr>
        <w:t xml:space="preserve">In het veerkrachtpact staat de intentieverklaring geformuleerd van de po- schoolbesturen en gemeenten om in gezamenlijkheid te kijken hoe de corona- gelden </w:t>
      </w:r>
      <w:r w:rsidRPr="3EB79C86">
        <w:rPr>
          <w:rFonts w:eastAsiaTheme="minorEastAsia"/>
          <w:color w:val="212529"/>
        </w:rPr>
        <w:lastRenderedPageBreak/>
        <w:t>kunnen worden ingezet om de veerkracht van onze jongeren te vergroten. Ook in het netwerk nieuwkomers wordt hierover gesproken.</w:t>
      </w:r>
    </w:p>
    <w:p w14:paraId="1557B8FF" w14:textId="17F71702" w:rsidR="00A61D86" w:rsidRDefault="00A61D86" w:rsidP="00A61D86">
      <w:pPr>
        <w:rPr>
          <w:rFonts w:eastAsiaTheme="minorEastAsia"/>
          <w:color w:val="212529"/>
        </w:rPr>
      </w:pPr>
      <w:r w:rsidRPr="3EB79C86">
        <w:rPr>
          <w:rFonts w:eastAsiaTheme="minorEastAsia"/>
          <w:i/>
          <w:iCs/>
          <w:color w:val="212529"/>
        </w:rPr>
        <w:t xml:space="preserve">Doorgaande lijn Nieuwkomers: </w:t>
      </w:r>
      <w:r w:rsidRPr="3EB79C86">
        <w:rPr>
          <w:rFonts w:eastAsiaTheme="minorEastAsia"/>
          <w:color w:val="212529"/>
        </w:rPr>
        <w:t>Er is overleg geweest tussen leden van de netwerkgroep en het SWV VO; om de doorgaande lijn voor Nieuwkomerskinderen scherp te houden.</w:t>
      </w:r>
    </w:p>
    <w:p w14:paraId="7D3A6444" w14:textId="44257BEA" w:rsidR="00A61D86" w:rsidRDefault="00A61D86" w:rsidP="00A61D86">
      <w:pPr>
        <w:rPr>
          <w:rFonts w:eastAsiaTheme="minorEastAsia"/>
          <w:color w:val="212529"/>
        </w:rPr>
      </w:pPr>
    </w:p>
    <w:p w14:paraId="6D0F998B" w14:textId="47B7CEFA" w:rsidR="00A61D86" w:rsidRPr="00A61D86" w:rsidRDefault="00A61D86" w:rsidP="00A61D86">
      <w:pPr>
        <w:rPr>
          <w:rFonts w:eastAsiaTheme="minorEastAsia"/>
          <w:b/>
          <w:bCs/>
          <w:color w:val="212529"/>
        </w:rPr>
      </w:pPr>
      <w:r w:rsidRPr="00A61D86">
        <w:rPr>
          <w:rFonts w:eastAsiaTheme="minorEastAsia"/>
          <w:b/>
          <w:bCs/>
          <w:color w:val="212529"/>
        </w:rPr>
        <w:t>2</w:t>
      </w:r>
      <w:r w:rsidRPr="00A61D86">
        <w:rPr>
          <w:rFonts w:eastAsiaTheme="minorEastAsia"/>
          <w:b/>
          <w:bCs/>
          <w:color w:val="212529"/>
          <w:vertAlign w:val="superscript"/>
        </w:rPr>
        <w:t>e</w:t>
      </w:r>
      <w:r w:rsidRPr="00A61D86">
        <w:rPr>
          <w:rFonts w:eastAsiaTheme="minorEastAsia"/>
          <w:b/>
          <w:bCs/>
          <w:color w:val="212529"/>
        </w:rPr>
        <w:t xml:space="preserve"> trimester</w:t>
      </w:r>
    </w:p>
    <w:p w14:paraId="26191112" w14:textId="77777777" w:rsidR="00A61D86" w:rsidRDefault="00A61D86" w:rsidP="00A61D86">
      <w:pPr>
        <w:rPr>
          <w:rFonts w:eastAsiaTheme="minorEastAsia"/>
          <w:color w:val="212529"/>
        </w:rPr>
      </w:pPr>
      <w:r w:rsidRPr="3EB79C86">
        <w:rPr>
          <w:rFonts w:eastAsiaTheme="minorEastAsia"/>
          <w:color w:val="212529"/>
        </w:rPr>
        <w:t xml:space="preserve">De netwerkgroep nieuwkomers is in het </w:t>
      </w:r>
      <w:r>
        <w:rPr>
          <w:rFonts w:eastAsiaTheme="minorEastAsia"/>
          <w:color w:val="212529"/>
        </w:rPr>
        <w:t>2</w:t>
      </w:r>
      <w:r w:rsidRPr="3EB79C86">
        <w:rPr>
          <w:rFonts w:eastAsiaTheme="minorEastAsia"/>
          <w:color w:val="212529"/>
        </w:rPr>
        <w:t>e trimester één keer bij elkaar geweest.</w:t>
      </w:r>
      <w:r>
        <w:rPr>
          <w:rFonts w:eastAsiaTheme="minorEastAsia"/>
          <w:color w:val="212529"/>
        </w:rPr>
        <w:t xml:space="preserve"> </w:t>
      </w:r>
      <w:r w:rsidRPr="3EB79C86">
        <w:rPr>
          <w:rFonts w:eastAsiaTheme="minorEastAsia"/>
          <w:color w:val="212529"/>
        </w:rPr>
        <w:t>De volgende punten zijn besproken:</w:t>
      </w:r>
    </w:p>
    <w:p w14:paraId="2AB0B615" w14:textId="77777777" w:rsidR="00A61D86" w:rsidRDefault="00A61D86" w:rsidP="00A61D86">
      <w:pPr>
        <w:pStyle w:val="Lijstalinea"/>
        <w:numPr>
          <w:ilvl w:val="0"/>
          <w:numId w:val="2"/>
        </w:numPr>
        <w:ind w:left="397"/>
      </w:pPr>
      <w:r>
        <w:t xml:space="preserve">De </w:t>
      </w:r>
      <w:r w:rsidRPr="00AF48A7">
        <w:rPr>
          <w:b/>
          <w:bCs/>
        </w:rPr>
        <w:t>functie ambulant begeleider nieuwkomers</w:t>
      </w:r>
      <w:r>
        <w:t xml:space="preserve"> is in deze periode geëvalueerd. Op basis van de evaluaties, de ervaringen en de input van de leden van de netwerkgroep nieuwkomers is een memo opgesteld richting de schoolbesturen/ SWV en gemeenten. Het advies is om de functie ambulant begeleider nieuwkomers voor vier jaar te verlengen. De schoolbesturen en het SWV heeft positief hierop ingestemd. In april of mei wordt deze memo besproken tijdens het gemeentelijk overleg (OOGO). </w:t>
      </w:r>
    </w:p>
    <w:p w14:paraId="58461599" w14:textId="77777777" w:rsidR="00A61D86" w:rsidRDefault="00A61D86" w:rsidP="00A61D86">
      <w:pPr>
        <w:pStyle w:val="Lijstalinea"/>
        <w:numPr>
          <w:ilvl w:val="0"/>
          <w:numId w:val="2"/>
        </w:numPr>
        <w:ind w:left="397"/>
      </w:pPr>
      <w:r>
        <w:t xml:space="preserve">Enkele leden van de netwerkgroep zitten in een werkgroep voor de </w:t>
      </w:r>
      <w:r w:rsidRPr="00AF48A7">
        <w:rPr>
          <w:b/>
          <w:bCs/>
        </w:rPr>
        <w:t>nieuwe verordening van het leerlingenvervoer</w:t>
      </w:r>
      <w:r>
        <w:t>. Voor de nieuwkomers vergt dit vaak net een iets andere aanpak. We hopen rondom dit vraagstuk meer maatwerk te kunnen leveren.</w:t>
      </w:r>
    </w:p>
    <w:p w14:paraId="13B783D9" w14:textId="77777777" w:rsidR="00A61D86" w:rsidRDefault="00A61D86" w:rsidP="00A61D86">
      <w:pPr>
        <w:pStyle w:val="Lijstalinea"/>
        <w:numPr>
          <w:ilvl w:val="0"/>
          <w:numId w:val="2"/>
        </w:numPr>
        <w:ind w:left="397"/>
      </w:pPr>
      <w:r w:rsidRPr="00474B6B">
        <w:rPr>
          <w:b/>
          <w:bCs/>
        </w:rPr>
        <w:t>Wachtlijsten</w:t>
      </w:r>
      <w:r>
        <w:t xml:space="preserve">: In deze periode hebben alle nieuwkomersleerlingen een plekje in het onderwijs. De taalschool de Regenboog heeft nog plek. De taalschool de Waaier in Alkmaar zit vol. Er is uitgeweken naar een reguliere school om daar de leerlingen op te vangen. </w:t>
      </w:r>
    </w:p>
    <w:p w14:paraId="0249D994" w14:textId="77777777" w:rsidR="00A61D86" w:rsidRDefault="00A61D86" w:rsidP="00A61D86">
      <w:pPr>
        <w:pStyle w:val="Lijstalinea"/>
        <w:numPr>
          <w:ilvl w:val="0"/>
          <w:numId w:val="2"/>
        </w:numPr>
        <w:ind w:left="397"/>
      </w:pPr>
      <w:r>
        <w:rPr>
          <w:b/>
          <w:bCs/>
        </w:rPr>
        <w:t>Begeleiding vluchtelingen</w:t>
      </w:r>
      <w:r w:rsidRPr="00F349D2">
        <w:t>:</w:t>
      </w:r>
      <w:r>
        <w:t xml:space="preserve"> </w:t>
      </w:r>
      <w:proofErr w:type="spellStart"/>
      <w:r>
        <w:t>Inova</w:t>
      </w:r>
      <w:proofErr w:type="spellEnd"/>
      <w:r>
        <w:t xml:space="preserve"> is vanuit de gemeente aanbesteedt in plaats van vluchtelingenwerk. Kennismaking is in volle gang. </w:t>
      </w:r>
    </w:p>
    <w:p w14:paraId="662CA9A7" w14:textId="3C0C43E0" w:rsidR="00A61D86" w:rsidRDefault="00A61D86" w:rsidP="00A61D86">
      <w:pPr>
        <w:pStyle w:val="Lijstalinea"/>
        <w:numPr>
          <w:ilvl w:val="0"/>
          <w:numId w:val="2"/>
        </w:numPr>
        <w:ind w:left="397"/>
      </w:pPr>
      <w:r>
        <w:rPr>
          <w:b/>
          <w:bCs/>
        </w:rPr>
        <w:t>Oekraïne</w:t>
      </w:r>
      <w:r w:rsidRPr="00F349D2">
        <w:t>:</w:t>
      </w:r>
      <w:r>
        <w:t xml:space="preserve"> Vanaf begin maart werden de Oekraïense leerlingen aangemeld in de regio Noord-Kennemerland. Zie voor meer informatie: </w:t>
      </w:r>
      <w:hyperlink r:id="rId5" w:history="1">
        <w:r w:rsidRPr="00AF6F43">
          <w:rPr>
            <w:rStyle w:val="Hyperlink"/>
          </w:rPr>
          <w:t>https://www.ppo-nk.nl/articles/5907</w:t>
        </w:r>
      </w:hyperlink>
      <w:r>
        <w:t xml:space="preserve"> </w:t>
      </w:r>
    </w:p>
    <w:p w14:paraId="40A0E66A" w14:textId="77777777" w:rsidR="00A61D86" w:rsidRDefault="00A61D86" w:rsidP="00A61D86">
      <w:pPr>
        <w:rPr>
          <w:b/>
          <w:bCs/>
        </w:rPr>
      </w:pPr>
    </w:p>
    <w:p w14:paraId="3D94AA50" w14:textId="3DBAC193" w:rsidR="00A61D86" w:rsidRPr="00A61D86" w:rsidRDefault="00A61D86" w:rsidP="00A61D86">
      <w:pPr>
        <w:rPr>
          <w:b/>
          <w:bCs/>
        </w:rPr>
      </w:pPr>
      <w:r w:rsidRPr="00A61D86">
        <w:rPr>
          <w:b/>
          <w:bCs/>
        </w:rPr>
        <w:t>3</w:t>
      </w:r>
      <w:r w:rsidRPr="00A61D86">
        <w:rPr>
          <w:b/>
          <w:bCs/>
          <w:vertAlign w:val="superscript"/>
        </w:rPr>
        <w:t>e</w:t>
      </w:r>
      <w:r w:rsidRPr="00A61D86">
        <w:rPr>
          <w:b/>
          <w:bCs/>
        </w:rPr>
        <w:t xml:space="preserve"> trimester</w:t>
      </w:r>
    </w:p>
    <w:p w14:paraId="1017893D" w14:textId="77777777" w:rsidR="00A61D86" w:rsidRPr="004247CB" w:rsidRDefault="00A61D86" w:rsidP="00A61D86">
      <w:pPr>
        <w:shd w:val="clear" w:color="auto" w:fill="FFFFFF"/>
        <w:spacing w:after="100" w:afterAutospacing="1"/>
        <w:rPr>
          <w:rFonts w:cstheme="minorHAnsi"/>
          <w:color w:val="212529"/>
          <w:lang w:eastAsia="nl-NL"/>
        </w:rPr>
      </w:pPr>
      <w:r w:rsidRPr="004247CB">
        <w:rPr>
          <w:rFonts w:cstheme="minorHAnsi"/>
          <w:color w:val="212529"/>
          <w:lang w:eastAsia="nl-NL"/>
        </w:rPr>
        <w:t xml:space="preserve">De netwerkgroep nieuwkomers is in het 3e trimester één keer bij elkaar geweest, in een andere samenstelling dan gebruikelijk. In verband met de grote toename van vluchtelingen uit Oekraïne, zijn er binnen de gemeenten afgelopen periode meerdere overleggen geweest over de huisvesting, zorg en onderwijs voor deze doelgroep in onze regio. Bij dit overleg was er vertegenwoordiging vanuit de netwerkgroep aanwezig. Na een aantal lokale overleggen, is de netwerkgroep weer in originele vorm, met aanvullende leden samengekomen.  </w:t>
      </w:r>
    </w:p>
    <w:p w14:paraId="71F8AF37" w14:textId="77777777" w:rsidR="00A61D86" w:rsidRDefault="00A61D86" w:rsidP="00A61D86">
      <w:pPr>
        <w:shd w:val="clear" w:color="auto" w:fill="FFFFFF"/>
        <w:rPr>
          <w:rFonts w:cstheme="minorHAnsi"/>
          <w:color w:val="212529"/>
          <w:lang w:eastAsia="nl-NL"/>
        </w:rPr>
      </w:pPr>
      <w:r w:rsidRPr="004247CB">
        <w:rPr>
          <w:rFonts w:cstheme="minorHAnsi"/>
          <w:color w:val="212529"/>
          <w:lang w:eastAsia="nl-NL"/>
        </w:rPr>
        <w:t>De volgende punten zijn besproken:</w:t>
      </w:r>
    </w:p>
    <w:p w14:paraId="6C66CAD0" w14:textId="77777777" w:rsidR="00A61D86" w:rsidRDefault="00A61D86" w:rsidP="00A61D86">
      <w:pPr>
        <w:pStyle w:val="Lijstalinea"/>
        <w:numPr>
          <w:ilvl w:val="0"/>
          <w:numId w:val="3"/>
        </w:numPr>
        <w:shd w:val="clear" w:color="auto" w:fill="FFFFFF"/>
        <w:ind w:left="357" w:hanging="357"/>
        <w:rPr>
          <w:rFonts w:eastAsia="Times New Roman" w:cstheme="minorHAnsi"/>
          <w:color w:val="212529"/>
          <w:lang w:eastAsia="nl-NL"/>
        </w:rPr>
      </w:pPr>
      <w:r w:rsidRPr="004247CB">
        <w:rPr>
          <w:rFonts w:eastAsia="Times New Roman" w:cstheme="minorHAnsi"/>
          <w:b/>
          <w:bCs/>
          <w:color w:val="212529"/>
          <w:lang w:eastAsia="nl-NL"/>
        </w:rPr>
        <w:t>Dekkend regionaal aanbod:</w:t>
      </w:r>
      <w:r w:rsidRPr="004247CB">
        <w:rPr>
          <w:rFonts w:eastAsia="Times New Roman" w:cstheme="minorHAnsi"/>
          <w:color w:val="212529"/>
          <w:lang w:eastAsia="nl-NL"/>
        </w:rPr>
        <w:t xml:space="preserve"> in gezamenlijkheid is gekeken wat het huidige nieuwkomersaanbod is in de regio, wat het aanbod is en hoe er zo efficiënt mogelijk kan worden (samen)gewerkt. Daarnaast is er een vooruitblik gedaan voor de periode na de zomer en hoe het onderwijs voor de nieuwkomers kan worden ingericht in onze regio. </w:t>
      </w:r>
    </w:p>
    <w:p w14:paraId="3E7F74E4" w14:textId="77777777" w:rsidR="00A61D86" w:rsidRPr="004247CB" w:rsidRDefault="00A61D86" w:rsidP="00A61D86">
      <w:pPr>
        <w:pStyle w:val="Lijstalinea"/>
        <w:numPr>
          <w:ilvl w:val="0"/>
          <w:numId w:val="3"/>
        </w:numPr>
        <w:shd w:val="clear" w:color="auto" w:fill="FFFFFF"/>
        <w:spacing w:before="100" w:beforeAutospacing="1" w:after="100" w:afterAutospacing="1"/>
        <w:rPr>
          <w:rFonts w:eastAsia="Times New Roman" w:cstheme="minorHAnsi"/>
          <w:color w:val="212529"/>
          <w:lang w:eastAsia="nl-NL"/>
        </w:rPr>
      </w:pPr>
      <w:r w:rsidRPr="004247CB">
        <w:rPr>
          <w:rFonts w:eastAsia="Times New Roman" w:cstheme="minorHAnsi"/>
          <w:b/>
          <w:bCs/>
          <w:color w:val="212529"/>
          <w:lang w:eastAsia="nl-NL"/>
        </w:rPr>
        <w:t xml:space="preserve">Wens uitgesproken voor een grote regionaal expertise centrum, </w:t>
      </w:r>
      <w:r w:rsidRPr="004247CB">
        <w:rPr>
          <w:rFonts w:eastAsia="Times New Roman" w:cstheme="minorHAnsi"/>
          <w:color w:val="212529"/>
          <w:lang w:eastAsia="nl-NL"/>
        </w:rPr>
        <w:t xml:space="preserve">waarbij fluctuaties op in- en uitstroom makkelijker kunnen worden opgevangen en vanuit volume passend onderwijs beter realiseerbaar is. Daarnaast kan er vanuit een regionaal expertisecentrum meer professionalisering over dit type onderwijs en leerling, plaatsvinden in de regio. </w:t>
      </w:r>
    </w:p>
    <w:p w14:paraId="3AB414E3" w14:textId="77777777" w:rsidR="00A61D86" w:rsidRPr="004247CB" w:rsidRDefault="00A61D86" w:rsidP="00A61D86">
      <w:pPr>
        <w:numPr>
          <w:ilvl w:val="0"/>
          <w:numId w:val="3"/>
        </w:numPr>
        <w:shd w:val="clear" w:color="auto" w:fill="FFFFFF"/>
        <w:spacing w:before="100" w:beforeAutospacing="1" w:after="100" w:afterAutospacing="1"/>
        <w:rPr>
          <w:rFonts w:eastAsia="Times New Roman" w:cstheme="minorHAnsi"/>
          <w:color w:val="212529"/>
          <w:lang w:eastAsia="nl-NL"/>
        </w:rPr>
      </w:pPr>
      <w:r w:rsidRPr="004247CB">
        <w:rPr>
          <w:rFonts w:eastAsia="Times New Roman" w:cstheme="minorHAnsi"/>
          <w:b/>
          <w:bCs/>
          <w:color w:val="212529"/>
          <w:lang w:eastAsia="nl-NL"/>
        </w:rPr>
        <w:lastRenderedPageBreak/>
        <w:t>Zorg om ontbreken van passende jeugdhulp!</w:t>
      </w:r>
      <w:r w:rsidRPr="004247CB">
        <w:rPr>
          <w:rFonts w:eastAsia="Times New Roman" w:cstheme="minorHAnsi"/>
          <w:color w:val="212529"/>
          <w:lang w:eastAsia="nl-NL"/>
        </w:rPr>
        <w:t xml:space="preserve"> Er is aangegeven dat er een grote zorg is over het ontbreken van de passende jeugdhulp-/ondersteuning voor nieuwkomersgezinnen in de regio. Met name hulp bij traumaverwerking en op sociaal emotioneel gebied, wordt als een hiaat in de jeugdhulp ervaren. Dit signaal is bij desbetreffende gemeenten bekend. </w:t>
      </w:r>
    </w:p>
    <w:p w14:paraId="29921BF0" w14:textId="77777777" w:rsidR="00A61D86" w:rsidRPr="004247CB" w:rsidRDefault="00A61D86" w:rsidP="00A61D86">
      <w:pPr>
        <w:numPr>
          <w:ilvl w:val="0"/>
          <w:numId w:val="3"/>
        </w:numPr>
        <w:shd w:val="clear" w:color="auto" w:fill="FFFFFF"/>
        <w:spacing w:before="100" w:beforeAutospacing="1" w:after="100" w:afterAutospacing="1"/>
        <w:rPr>
          <w:rFonts w:eastAsia="Times New Roman" w:cstheme="minorHAnsi"/>
          <w:color w:val="212529"/>
          <w:lang w:eastAsia="nl-NL"/>
        </w:rPr>
      </w:pPr>
      <w:r w:rsidRPr="004247CB">
        <w:rPr>
          <w:rFonts w:eastAsia="Times New Roman" w:cstheme="minorHAnsi"/>
          <w:color w:val="212529"/>
          <w:lang w:eastAsia="nl-NL"/>
        </w:rPr>
        <w:t xml:space="preserve">Vanuit de netwerkgroep was er een advies geformuleerd om de functie van </w:t>
      </w:r>
      <w:r w:rsidRPr="004247CB">
        <w:rPr>
          <w:rFonts w:eastAsia="Times New Roman" w:cstheme="minorHAnsi"/>
          <w:b/>
          <w:bCs/>
          <w:color w:val="212529"/>
          <w:lang w:eastAsia="nl-NL"/>
        </w:rPr>
        <w:t>ambulant begeleider nieuwkomers</w:t>
      </w:r>
      <w:r w:rsidRPr="004247CB">
        <w:rPr>
          <w:rFonts w:eastAsia="Times New Roman" w:cstheme="minorHAnsi"/>
          <w:color w:val="212529"/>
          <w:lang w:eastAsia="nl-NL"/>
        </w:rPr>
        <w:t xml:space="preserve"> met vier jaar te verlengen. Na instemming van de netwerkgroep en deelnemersraad, is ook tijdens het gemeentelijk overleg OOGO, het advies positief ontvangen en mee ingestemd. Wij zijn zeer verheugd dat de werkzaamheden van de ambulant begeleider de komende vier jaar worden voortgezet.  </w:t>
      </w:r>
    </w:p>
    <w:p w14:paraId="65468700" w14:textId="77777777" w:rsidR="00A61D86" w:rsidRPr="004247CB" w:rsidRDefault="00A61D86" w:rsidP="00A61D86">
      <w:pPr>
        <w:numPr>
          <w:ilvl w:val="0"/>
          <w:numId w:val="3"/>
        </w:numPr>
        <w:shd w:val="clear" w:color="auto" w:fill="FFFFFF"/>
        <w:spacing w:before="100" w:beforeAutospacing="1" w:after="100" w:afterAutospacing="1"/>
        <w:rPr>
          <w:rFonts w:eastAsia="Times New Roman" w:cstheme="minorHAnsi"/>
          <w:color w:val="212529"/>
          <w:lang w:eastAsia="nl-NL"/>
        </w:rPr>
      </w:pPr>
      <w:r w:rsidRPr="004247CB">
        <w:rPr>
          <w:rFonts w:eastAsia="Times New Roman" w:cstheme="minorHAnsi"/>
          <w:color w:val="212529"/>
          <w:lang w:eastAsia="nl-NL"/>
        </w:rPr>
        <w:t>Enkele leden van de netwerkgroep zitten in een werkgroep voor de </w:t>
      </w:r>
      <w:r w:rsidRPr="004247CB">
        <w:rPr>
          <w:rFonts w:eastAsia="Times New Roman" w:cstheme="minorHAnsi"/>
          <w:b/>
          <w:bCs/>
          <w:color w:val="212529"/>
          <w:lang w:eastAsia="nl-NL"/>
        </w:rPr>
        <w:t>nieuwe verordening van het leerlingenvervoer</w:t>
      </w:r>
      <w:r w:rsidRPr="004247CB">
        <w:rPr>
          <w:rFonts w:eastAsia="Times New Roman" w:cstheme="minorHAnsi"/>
          <w:color w:val="212529"/>
          <w:lang w:eastAsia="nl-NL"/>
        </w:rPr>
        <w:t xml:space="preserve">. Voor de nieuwkomers vergt het vervoer vaak net een iets andere aanpak. Er is een aanpassingsvoorstel voor het leerlingenvervoer in het OOGO ingebracht en deze is positief ontvangen. In de komende periode zullen wij gaan werken aan de hand van deze nieuwe verordening en gaan we ervaren hoe werkbaar deze is voor de praktijk. Daarnaast wordt er een werkgroep Leerlingenvervoer ingericht, waarbij leerlingenvervoer regionaal wordt gemonitord. Vanuit de netwerkgroep nieuwkomers zal de regisseur aansluiten bij deze werkgroep. </w:t>
      </w:r>
    </w:p>
    <w:p w14:paraId="5DB5E968" w14:textId="77777777" w:rsidR="00A61D86" w:rsidRPr="004247CB" w:rsidRDefault="00A61D86" w:rsidP="00A61D86">
      <w:pPr>
        <w:numPr>
          <w:ilvl w:val="0"/>
          <w:numId w:val="3"/>
        </w:numPr>
        <w:shd w:val="clear" w:color="auto" w:fill="FFFFFF"/>
        <w:spacing w:before="100" w:beforeAutospacing="1" w:after="100" w:afterAutospacing="1"/>
        <w:rPr>
          <w:rFonts w:eastAsia="Times New Roman" w:cstheme="minorHAnsi"/>
          <w:color w:val="212529"/>
          <w:lang w:eastAsia="nl-NL"/>
        </w:rPr>
      </w:pPr>
      <w:r w:rsidRPr="004247CB">
        <w:rPr>
          <w:rFonts w:eastAsia="Times New Roman" w:cstheme="minorHAnsi"/>
          <w:b/>
          <w:bCs/>
          <w:color w:val="212529"/>
          <w:lang w:eastAsia="nl-NL"/>
        </w:rPr>
        <w:t>Begeleiding vluchtelingen</w:t>
      </w:r>
      <w:r w:rsidRPr="004247CB">
        <w:rPr>
          <w:rFonts w:eastAsia="Times New Roman" w:cstheme="minorHAnsi"/>
          <w:color w:val="212529"/>
          <w:lang w:eastAsia="nl-NL"/>
        </w:rPr>
        <w:t xml:space="preserve">: </w:t>
      </w:r>
      <w:proofErr w:type="spellStart"/>
      <w:r w:rsidRPr="004247CB">
        <w:rPr>
          <w:rFonts w:eastAsia="Times New Roman" w:cstheme="minorHAnsi"/>
          <w:color w:val="212529"/>
          <w:lang w:eastAsia="nl-NL"/>
        </w:rPr>
        <w:t>Inova</w:t>
      </w:r>
      <w:proofErr w:type="spellEnd"/>
      <w:r w:rsidRPr="004247CB">
        <w:rPr>
          <w:rFonts w:eastAsia="Times New Roman" w:cstheme="minorHAnsi"/>
          <w:color w:val="212529"/>
          <w:lang w:eastAsia="nl-NL"/>
        </w:rPr>
        <w:t xml:space="preserve"> is vanuit de gemeente aanbesteedt in plaats van vluchtelingenwerk. Kennismaking is in volle gang.</w:t>
      </w:r>
    </w:p>
    <w:p w14:paraId="26C835E4" w14:textId="77777777" w:rsidR="00A61D86" w:rsidRPr="004247CB" w:rsidRDefault="00A61D86" w:rsidP="00A61D86">
      <w:pPr>
        <w:numPr>
          <w:ilvl w:val="0"/>
          <w:numId w:val="3"/>
        </w:numPr>
        <w:shd w:val="clear" w:color="auto" w:fill="FFFFFF"/>
        <w:spacing w:before="100" w:beforeAutospacing="1" w:after="100" w:afterAutospacing="1"/>
        <w:rPr>
          <w:rFonts w:ascii="Calibri" w:eastAsia="Times New Roman" w:hAnsi="Calibri" w:cs="Calibri"/>
        </w:rPr>
      </w:pPr>
      <w:r w:rsidRPr="004247CB">
        <w:rPr>
          <w:rFonts w:eastAsia="Times New Roman" w:cstheme="minorHAnsi"/>
          <w:b/>
          <w:bCs/>
          <w:color w:val="212529"/>
          <w:lang w:eastAsia="nl-NL"/>
        </w:rPr>
        <w:t>Oekraïne</w:t>
      </w:r>
      <w:r w:rsidRPr="004247CB">
        <w:rPr>
          <w:rFonts w:eastAsia="Times New Roman" w:cstheme="minorHAnsi"/>
          <w:color w:val="212529"/>
          <w:lang w:eastAsia="nl-NL"/>
        </w:rPr>
        <w:t xml:space="preserve">: De routekaart voor de aanmelding van Oekraïense leerlingen wordt continu bijgewerkt aan de hand van de laatste ontwikkelingen. Zie voor meer informatie </w:t>
      </w:r>
      <w:hyperlink r:id="rId6" w:history="1">
        <w:r w:rsidRPr="004247CB">
          <w:rPr>
            <w:rStyle w:val="Hyperlink"/>
            <w:rFonts w:eastAsia="Times New Roman" w:cstheme="minorHAnsi"/>
          </w:rPr>
          <w:t>deze link</w:t>
        </w:r>
      </w:hyperlink>
      <w:r w:rsidRPr="004247CB">
        <w:rPr>
          <w:rFonts w:eastAsia="Times New Roman" w:cstheme="minorHAnsi"/>
          <w:color w:val="000000"/>
        </w:rPr>
        <w:t>.</w:t>
      </w:r>
      <w:r w:rsidRPr="004247CB">
        <w:rPr>
          <w:rFonts w:eastAsia="Times New Roman"/>
          <w:color w:val="000000"/>
        </w:rPr>
        <w:t xml:space="preserve"> </w:t>
      </w:r>
    </w:p>
    <w:p w14:paraId="718C1546" w14:textId="77777777" w:rsidR="00A61D86" w:rsidRDefault="00A61D86" w:rsidP="00A61D86"/>
    <w:sectPr w:rsidR="00A61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52B"/>
    <w:multiLevelType w:val="multilevel"/>
    <w:tmpl w:val="BE0E92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abstractNum w:abstractNumId="2" w15:restartNumberingAfterBreak="0">
    <w:nsid w:val="6A4B1A48"/>
    <w:multiLevelType w:val="hybridMultilevel"/>
    <w:tmpl w:val="CEEA8E04"/>
    <w:lvl w:ilvl="0" w:tplc="80BA0098">
      <w:start w:val="2021"/>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464645">
    <w:abstractNumId w:val="1"/>
  </w:num>
  <w:num w:numId="2" w16cid:durableId="1793014395">
    <w:abstractNumId w:val="2"/>
  </w:num>
  <w:num w:numId="3" w16cid:durableId="99353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86"/>
    <w:rsid w:val="00094135"/>
    <w:rsid w:val="00A61D86"/>
    <w:rsid w:val="00A8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FDA1"/>
  <w15:chartTrackingRefBased/>
  <w15:docId w15:val="{49E60A81-7046-4985-8FB1-DF3E8A2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1D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1D86"/>
    <w:pPr>
      <w:ind w:left="720"/>
      <w:contextualSpacing/>
    </w:pPr>
  </w:style>
  <w:style w:type="character" w:styleId="Hyperlink">
    <w:name w:val="Hyperlink"/>
    <w:basedOn w:val="Standaardalinea-lettertype"/>
    <w:uiPriority w:val="99"/>
    <w:unhideWhenUsed/>
    <w:rsid w:val="00A61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rkplaats.ppo-nk.nl/thoughts/6876" TargetMode="External"/><Relationship Id="rId5" Type="http://schemas.openxmlformats.org/officeDocument/2006/relationships/hyperlink" Target="https://www.ppo-nk.nl/articles/5907"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6618</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2023-02-04T07:08:00Z</dcterms:created>
  <dcterms:modified xsi:type="dcterms:W3CDTF">2023-02-04T07:11:00Z</dcterms:modified>
</cp:coreProperties>
</file>