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1FA9" w14:textId="17C26245" w:rsidR="00736B23" w:rsidRDefault="00736B23">
      <w:pPr>
        <w:rPr>
          <w:b/>
          <w:bCs/>
          <w:sz w:val="28"/>
          <w:szCs w:val="28"/>
        </w:rPr>
      </w:pPr>
      <w:r>
        <w:rPr>
          <w:b/>
          <w:bCs/>
          <w:sz w:val="28"/>
          <w:szCs w:val="28"/>
        </w:rPr>
        <w:t>Netwerkgroep Wegwijs in gedrag</w:t>
      </w:r>
      <w:r>
        <w:rPr>
          <w:b/>
          <w:bCs/>
          <w:sz w:val="28"/>
          <w:szCs w:val="28"/>
        </w:rPr>
        <w:t xml:space="preserve"> </w:t>
      </w:r>
      <w:r w:rsidRPr="00E11A93">
        <w:rPr>
          <w:b/>
          <w:bCs/>
          <w:sz w:val="28"/>
          <w:szCs w:val="28"/>
        </w:rPr>
        <w:t>– 2021-2022 Trimester 1 t/m 3</w:t>
      </w:r>
    </w:p>
    <w:p w14:paraId="71D5A55D" w14:textId="77777777" w:rsidR="00736B23" w:rsidRPr="00EF1126" w:rsidRDefault="00736B23" w:rsidP="00736B23">
      <w:pPr>
        <w:rPr>
          <w:rFonts w:eastAsia="Times New Roman" w:cstheme="minorHAnsi"/>
          <w:lang w:eastAsia="nl-NL"/>
        </w:rPr>
      </w:pPr>
      <w:r w:rsidRPr="00EF1126">
        <w:rPr>
          <w:rFonts w:eastAsia="Times New Roman" w:cstheme="minorHAnsi"/>
          <w:color w:val="000000"/>
          <w:lang w:eastAsia="nl-NL"/>
        </w:rPr>
        <w:t>De gemeente Alkmaar, schoolbesturen en de samenwerkingsverbanden primair en voortgezet onderwijs in de regio Alkmaar zetten in de periode 2021-2024 hun samenwerking voort met de Gelijke Kansen Alliantie van het Ministerie van Onderwijs, Cultuur en Wetenschap. Doel van de samenwerking, die is vastgelegd in een Gelijke Kansen Agenda is kansengelijkheid te bevorderen en talent maximaal te ontwikkelen.</w:t>
      </w:r>
    </w:p>
    <w:p w14:paraId="279557CC" w14:textId="77777777" w:rsidR="00736B23" w:rsidRPr="00EF1126" w:rsidRDefault="00736B23" w:rsidP="00736B23">
      <w:pPr>
        <w:pStyle w:val="Lijstalinea"/>
        <w:ind w:left="0"/>
        <w:rPr>
          <w:rFonts w:cstheme="minorHAnsi"/>
        </w:rPr>
      </w:pPr>
      <w:r w:rsidRPr="00EF1126">
        <w:rPr>
          <w:rFonts w:cstheme="minorHAnsi"/>
        </w:rPr>
        <w:t xml:space="preserve">Onderdeel van deze samenwerking is de training 'Wegwijs in het gedrag van kinderen'. Deze training is ontwikkeld om leerkrachten vanuit meerdere perspectieven naar leerlinggedrag te leren kijken. </w:t>
      </w:r>
    </w:p>
    <w:p w14:paraId="2755F9FD" w14:textId="77777777" w:rsidR="00736B23" w:rsidRPr="00EF1126" w:rsidRDefault="00736B23" w:rsidP="00736B23">
      <w:pPr>
        <w:pStyle w:val="Lijstalinea"/>
        <w:ind w:left="0"/>
        <w:rPr>
          <w:rFonts w:cstheme="minorHAnsi"/>
        </w:rPr>
      </w:pPr>
      <w:r w:rsidRPr="00EF1126">
        <w:rPr>
          <w:rFonts w:cstheme="minorHAnsi"/>
        </w:rPr>
        <w:t xml:space="preserve">Wij verwachten dat als alle betrokkenen leren om op een andere manier te kijken en meervoudig perspectief toe te passen, dit de ontwikkeling van onze kinderen ten goede komt. </w:t>
      </w:r>
    </w:p>
    <w:p w14:paraId="1740BDCC" w14:textId="29BDEE96" w:rsidR="00736B23" w:rsidRDefault="00736B23">
      <w:pPr>
        <w:rPr>
          <w:b/>
          <w:bCs/>
          <w:sz w:val="28"/>
          <w:szCs w:val="28"/>
        </w:rPr>
      </w:pPr>
    </w:p>
    <w:p w14:paraId="7676C229" w14:textId="3BB46E74" w:rsidR="00736B23" w:rsidRDefault="00736B23">
      <w:pPr>
        <w:rPr>
          <w:b/>
          <w:bCs/>
          <w:sz w:val="28"/>
          <w:szCs w:val="28"/>
        </w:rPr>
      </w:pPr>
      <w:r>
        <w:rPr>
          <w:b/>
          <w:bCs/>
          <w:sz w:val="28"/>
          <w:szCs w:val="28"/>
        </w:rPr>
        <w:t>1</w:t>
      </w:r>
      <w:r w:rsidRPr="00736B23">
        <w:rPr>
          <w:b/>
          <w:bCs/>
          <w:sz w:val="28"/>
          <w:szCs w:val="28"/>
          <w:vertAlign w:val="superscript"/>
        </w:rPr>
        <w:t>e</w:t>
      </w:r>
      <w:r>
        <w:rPr>
          <w:b/>
          <w:bCs/>
          <w:sz w:val="28"/>
          <w:szCs w:val="28"/>
        </w:rPr>
        <w:t xml:space="preserve"> Trimester</w:t>
      </w:r>
    </w:p>
    <w:p w14:paraId="189CA9B2" w14:textId="77777777" w:rsidR="00736B23" w:rsidRDefault="00736B23" w:rsidP="00736B23">
      <w:pPr>
        <w:rPr>
          <w:rFonts w:eastAsiaTheme="minorEastAsia"/>
          <w:b/>
          <w:bCs/>
          <w:color w:val="212529"/>
        </w:rPr>
      </w:pPr>
      <w:r w:rsidRPr="3EB79C86">
        <w:rPr>
          <w:rFonts w:eastAsiaTheme="minorEastAsia"/>
          <w:b/>
          <w:bCs/>
          <w:color w:val="212529"/>
        </w:rPr>
        <w:t>Training Wegwijs in gedrag voor schoolleiders en IB-</w:t>
      </w:r>
      <w:proofErr w:type="spellStart"/>
      <w:r w:rsidRPr="3EB79C86">
        <w:rPr>
          <w:rFonts w:eastAsiaTheme="minorEastAsia"/>
          <w:b/>
          <w:bCs/>
          <w:color w:val="212529"/>
        </w:rPr>
        <w:t>ers</w:t>
      </w:r>
      <w:proofErr w:type="spellEnd"/>
    </w:p>
    <w:p w14:paraId="4D26D7A6" w14:textId="77777777" w:rsidR="00736B23" w:rsidRDefault="00736B23" w:rsidP="00736B23">
      <w:pPr>
        <w:rPr>
          <w:rFonts w:eastAsiaTheme="minorEastAsia"/>
          <w:i/>
          <w:iCs/>
          <w:color w:val="212529"/>
        </w:rPr>
      </w:pPr>
      <w:r w:rsidRPr="3EB79C86">
        <w:rPr>
          <w:rFonts w:eastAsiaTheme="minorEastAsia"/>
          <w:i/>
          <w:iCs/>
          <w:color w:val="212529"/>
        </w:rPr>
        <w:t>“Het is heel waardevol om de tijd te nemen te onderzoeken wat het gedrag van een ander met mij doet. Ik realiseerde me daardoor dat ik mijn eigen manier van reageren op haar projecteerde. Ik heb gecheckt wat ik dacht dat er speelde en dat bleek iets anders te zijn. We hebben een oplossing gevonden die voor ons beiden werkt.”</w:t>
      </w:r>
    </w:p>
    <w:p w14:paraId="662BC7CE" w14:textId="77777777" w:rsidR="00736B23" w:rsidRDefault="00736B23" w:rsidP="00736B23">
      <w:pPr>
        <w:rPr>
          <w:rFonts w:eastAsiaTheme="minorEastAsia"/>
          <w:i/>
          <w:iCs/>
          <w:color w:val="212529"/>
        </w:rPr>
      </w:pPr>
      <w:r w:rsidRPr="3EB79C86">
        <w:rPr>
          <w:rFonts w:eastAsiaTheme="minorEastAsia"/>
          <w:i/>
          <w:iCs/>
          <w:color w:val="212529"/>
        </w:rPr>
        <w:t>“Door me letterlijk te verplaatsen in de situatie waarin mijn collega zich bevindt, krijg ik meer begrip en kan ik open blijven staan voor wat er speelt en nodig is.”</w:t>
      </w:r>
    </w:p>
    <w:p w14:paraId="389D1522" w14:textId="77777777" w:rsidR="00736B23" w:rsidRDefault="00736B23" w:rsidP="00736B23">
      <w:pPr>
        <w:rPr>
          <w:rFonts w:eastAsiaTheme="minorEastAsia"/>
          <w:i/>
          <w:iCs/>
          <w:color w:val="212529"/>
        </w:rPr>
      </w:pPr>
      <w:r w:rsidRPr="3EB79C86">
        <w:rPr>
          <w:rFonts w:eastAsiaTheme="minorEastAsia"/>
          <w:i/>
          <w:iCs/>
          <w:color w:val="212529"/>
        </w:rPr>
        <w:t>“Ik ga mijn leerkrachten die deelnemen aan de training Wegwijs in gedrag bewust vragen naar wat zij leren over zichzelf en over meervoudige perspectief name. En ik ga ruimte maken tijdens een studiedag om de collega’s hierin mee te nemen.”</w:t>
      </w:r>
    </w:p>
    <w:p w14:paraId="7D409762" w14:textId="77777777" w:rsidR="00736B23" w:rsidRDefault="00736B23" w:rsidP="00736B23">
      <w:pPr>
        <w:rPr>
          <w:rFonts w:eastAsiaTheme="minorEastAsia"/>
          <w:color w:val="212529"/>
        </w:rPr>
      </w:pPr>
      <w:r w:rsidRPr="3EB79C86">
        <w:rPr>
          <w:rFonts w:eastAsiaTheme="minorEastAsia"/>
          <w:color w:val="212529"/>
        </w:rPr>
        <w:t>Aldus enkele schoolleiders en IB-</w:t>
      </w:r>
      <w:proofErr w:type="spellStart"/>
      <w:r w:rsidRPr="3EB79C86">
        <w:rPr>
          <w:rFonts w:eastAsiaTheme="minorEastAsia"/>
          <w:color w:val="212529"/>
        </w:rPr>
        <w:t>ers</w:t>
      </w:r>
      <w:proofErr w:type="spellEnd"/>
      <w:r w:rsidRPr="3EB79C86">
        <w:rPr>
          <w:rFonts w:eastAsiaTheme="minorEastAsia"/>
          <w:color w:val="212529"/>
        </w:rPr>
        <w:t xml:space="preserve"> die hebben deelgenomen aan de verkorte training Wegwijs in Gedrag, die in september is georganiseerd door de samenwerkingsverbanden PPO-NK en IJmond. De training maakt onderdeel uit van het NRO-onderzoek “perspectiefwisseling van leerkrachten”. Lees </w:t>
      </w:r>
      <w:hyperlink r:id="rId5">
        <w:r w:rsidRPr="3EB79C86">
          <w:rPr>
            <w:rStyle w:val="Hyperlink"/>
            <w:rFonts w:eastAsiaTheme="minorEastAsia"/>
          </w:rPr>
          <w:t>hier</w:t>
        </w:r>
      </w:hyperlink>
      <w:r w:rsidRPr="3EB79C86">
        <w:rPr>
          <w:rFonts w:eastAsiaTheme="minorEastAsia"/>
          <w:color w:val="212529"/>
        </w:rPr>
        <w:t xml:space="preserve"> meer over het onderzoek.</w:t>
      </w:r>
    </w:p>
    <w:p w14:paraId="31FC893B" w14:textId="77777777" w:rsidR="00736B23" w:rsidRDefault="00736B23" w:rsidP="00736B23">
      <w:pPr>
        <w:rPr>
          <w:rFonts w:eastAsiaTheme="minorEastAsia"/>
          <w:color w:val="212529"/>
        </w:rPr>
      </w:pPr>
      <w:r w:rsidRPr="3EB79C86">
        <w:rPr>
          <w:rFonts w:eastAsiaTheme="minorEastAsia"/>
          <w:color w:val="212529"/>
        </w:rPr>
        <w:t>Van leerkracht tot bestuurder, hoe meer we het hele systeem in beeld hebben en het perspectief van alle betrokkenen (leerling, ouder, klas, andere betrokkenen en onszelf) waarderen, hoe meer de leerling in een omgeving kan opgroeien en leren die hem of haar verder brengt.</w:t>
      </w:r>
    </w:p>
    <w:p w14:paraId="40297560" w14:textId="77777777" w:rsidR="00736B23" w:rsidRDefault="00736B23" w:rsidP="00736B23">
      <w:pPr>
        <w:rPr>
          <w:rFonts w:eastAsiaTheme="minorEastAsia"/>
          <w:color w:val="212529"/>
        </w:rPr>
      </w:pPr>
      <w:r w:rsidRPr="3EB79C86">
        <w:rPr>
          <w:rFonts w:eastAsiaTheme="minorEastAsia"/>
          <w:color w:val="212529"/>
        </w:rPr>
        <w:t>Het zijn rijke bijeenkomsten geweest die smaken naar meer. Op verzoek van de schoolleiders en IB-</w:t>
      </w:r>
      <w:proofErr w:type="spellStart"/>
      <w:r w:rsidRPr="3EB79C86">
        <w:rPr>
          <w:rFonts w:eastAsiaTheme="minorEastAsia"/>
          <w:color w:val="212529"/>
        </w:rPr>
        <w:t>ers</w:t>
      </w:r>
      <w:proofErr w:type="spellEnd"/>
      <w:r w:rsidRPr="3EB79C86">
        <w:rPr>
          <w:rFonts w:eastAsiaTheme="minorEastAsia"/>
          <w:color w:val="212529"/>
        </w:rPr>
        <w:t xml:space="preserve"> krijgt de training in het voorjaar een vervolg. Wij kijken ernaar uit om deze training te gaan verzorgen.</w:t>
      </w:r>
    </w:p>
    <w:p w14:paraId="1188AEA8" w14:textId="77777777" w:rsidR="00736B23" w:rsidRDefault="00736B23" w:rsidP="00736B23">
      <w:pPr>
        <w:rPr>
          <w:rFonts w:eastAsiaTheme="minorEastAsia"/>
          <w:b/>
          <w:bCs/>
          <w:color w:val="212529"/>
        </w:rPr>
      </w:pPr>
    </w:p>
    <w:p w14:paraId="43A12126" w14:textId="77777777" w:rsidR="00736B23" w:rsidRDefault="00736B23" w:rsidP="00736B23">
      <w:pPr>
        <w:rPr>
          <w:rFonts w:eastAsiaTheme="minorEastAsia"/>
          <w:b/>
          <w:bCs/>
          <w:color w:val="212529"/>
        </w:rPr>
      </w:pPr>
      <w:r w:rsidRPr="3EB79C86">
        <w:rPr>
          <w:rFonts w:eastAsiaTheme="minorEastAsia"/>
          <w:b/>
          <w:bCs/>
          <w:color w:val="212529"/>
        </w:rPr>
        <w:t>Training Wegwijs in gedrag voor docenten en consulenten</w:t>
      </w:r>
    </w:p>
    <w:p w14:paraId="17817889" w14:textId="77777777" w:rsidR="00736B23" w:rsidRDefault="00736B23" w:rsidP="00736B23">
      <w:pPr>
        <w:rPr>
          <w:rFonts w:eastAsiaTheme="minorEastAsia"/>
          <w:color w:val="212529"/>
        </w:rPr>
      </w:pPr>
      <w:r w:rsidRPr="3EB79C86">
        <w:rPr>
          <w:rFonts w:eastAsiaTheme="minorEastAsia"/>
          <w:color w:val="212529"/>
        </w:rPr>
        <w:t>In het 1e trimester zijn de volgende trainingen Wegwijs in gedrag gestart</w:t>
      </w:r>
    </w:p>
    <w:p w14:paraId="5CF9EF6B" w14:textId="77777777" w:rsidR="00736B23" w:rsidRDefault="00736B23" w:rsidP="00736B23">
      <w:pPr>
        <w:pStyle w:val="Lijstalinea"/>
        <w:numPr>
          <w:ilvl w:val="0"/>
          <w:numId w:val="1"/>
        </w:numPr>
        <w:rPr>
          <w:rFonts w:eastAsiaTheme="minorEastAsia"/>
          <w:color w:val="212529"/>
        </w:rPr>
      </w:pPr>
      <w:r w:rsidRPr="3EB79C86">
        <w:rPr>
          <w:rFonts w:eastAsiaTheme="minorEastAsia"/>
          <w:color w:val="212529"/>
        </w:rPr>
        <w:t>Training schoolleiders en IB-</w:t>
      </w:r>
      <w:proofErr w:type="spellStart"/>
      <w:r w:rsidRPr="3EB79C86">
        <w:rPr>
          <w:rFonts w:eastAsiaTheme="minorEastAsia"/>
          <w:color w:val="212529"/>
        </w:rPr>
        <w:t>ers</w:t>
      </w:r>
      <w:proofErr w:type="spellEnd"/>
    </w:p>
    <w:p w14:paraId="7B62B8EE" w14:textId="77777777" w:rsidR="00736B23" w:rsidRDefault="00736B23" w:rsidP="00736B23">
      <w:pPr>
        <w:pStyle w:val="Lijstalinea"/>
        <w:numPr>
          <w:ilvl w:val="0"/>
          <w:numId w:val="1"/>
        </w:numPr>
        <w:rPr>
          <w:rFonts w:eastAsiaTheme="minorEastAsia"/>
          <w:color w:val="212529"/>
        </w:rPr>
      </w:pPr>
      <w:r w:rsidRPr="3EB79C86">
        <w:rPr>
          <w:rFonts w:eastAsiaTheme="minorEastAsia"/>
          <w:color w:val="212529"/>
        </w:rPr>
        <w:t>Training PPO-NK groep A: 14 deelnemers</w:t>
      </w:r>
    </w:p>
    <w:p w14:paraId="155D733B" w14:textId="77777777" w:rsidR="00736B23" w:rsidRDefault="00736B23" w:rsidP="00736B23">
      <w:pPr>
        <w:pStyle w:val="Lijstalinea"/>
        <w:numPr>
          <w:ilvl w:val="0"/>
          <w:numId w:val="1"/>
        </w:numPr>
        <w:rPr>
          <w:rFonts w:eastAsiaTheme="minorEastAsia"/>
          <w:color w:val="212529"/>
        </w:rPr>
      </w:pPr>
      <w:r w:rsidRPr="3EB79C86">
        <w:rPr>
          <w:rFonts w:eastAsiaTheme="minorEastAsia"/>
          <w:color w:val="212529"/>
        </w:rPr>
        <w:t>Training PPO-NK groep B: 14 deelnemers</w:t>
      </w:r>
    </w:p>
    <w:p w14:paraId="3D1A6025" w14:textId="77777777" w:rsidR="00736B23" w:rsidRDefault="00736B23" w:rsidP="00736B23">
      <w:pPr>
        <w:pStyle w:val="Lijstalinea"/>
        <w:numPr>
          <w:ilvl w:val="0"/>
          <w:numId w:val="1"/>
        </w:numPr>
        <w:rPr>
          <w:rFonts w:eastAsiaTheme="minorEastAsia"/>
          <w:color w:val="212529"/>
        </w:rPr>
      </w:pPr>
      <w:r w:rsidRPr="3EB79C86">
        <w:rPr>
          <w:rFonts w:eastAsiaTheme="minorEastAsia"/>
          <w:color w:val="212529"/>
        </w:rPr>
        <w:t>Training IJmond groep C: 14 deelnemers</w:t>
      </w:r>
    </w:p>
    <w:p w14:paraId="37E750BF" w14:textId="77777777" w:rsidR="00736B23" w:rsidRDefault="00736B23" w:rsidP="00736B23">
      <w:pPr>
        <w:pStyle w:val="Lijstalinea"/>
        <w:numPr>
          <w:ilvl w:val="0"/>
          <w:numId w:val="1"/>
        </w:numPr>
        <w:rPr>
          <w:rFonts w:eastAsiaTheme="minorEastAsia"/>
          <w:color w:val="212529"/>
        </w:rPr>
      </w:pPr>
      <w:r w:rsidRPr="3EB79C86">
        <w:rPr>
          <w:rFonts w:eastAsiaTheme="minorEastAsia"/>
          <w:color w:val="212529"/>
        </w:rPr>
        <w:lastRenderedPageBreak/>
        <w:t>Training consulenten PPO-NK</w:t>
      </w:r>
    </w:p>
    <w:p w14:paraId="13FE29F7" w14:textId="77777777" w:rsidR="00736B23" w:rsidRDefault="00736B23">
      <w:pPr>
        <w:rPr>
          <w:b/>
          <w:bCs/>
          <w:sz w:val="28"/>
          <w:szCs w:val="28"/>
        </w:rPr>
      </w:pPr>
    </w:p>
    <w:p w14:paraId="14DADE34" w14:textId="38544352" w:rsidR="00736B23" w:rsidRDefault="00736B23">
      <w:pPr>
        <w:rPr>
          <w:b/>
          <w:bCs/>
          <w:sz w:val="28"/>
          <w:szCs w:val="28"/>
        </w:rPr>
      </w:pPr>
      <w:r>
        <w:rPr>
          <w:b/>
          <w:bCs/>
          <w:sz w:val="28"/>
          <w:szCs w:val="28"/>
        </w:rPr>
        <w:t>2</w:t>
      </w:r>
      <w:r w:rsidRPr="00736B23">
        <w:rPr>
          <w:b/>
          <w:bCs/>
          <w:sz w:val="28"/>
          <w:szCs w:val="28"/>
          <w:vertAlign w:val="superscript"/>
        </w:rPr>
        <w:t>e</w:t>
      </w:r>
      <w:r>
        <w:rPr>
          <w:b/>
          <w:bCs/>
          <w:sz w:val="28"/>
          <w:szCs w:val="28"/>
        </w:rPr>
        <w:t xml:space="preserve"> Trimester</w:t>
      </w:r>
    </w:p>
    <w:p w14:paraId="2FA12B3E" w14:textId="7B37E810" w:rsidR="00736B23" w:rsidRDefault="00736B23" w:rsidP="00736B23">
      <w:pPr>
        <w:pStyle w:val="Lijstalinea"/>
        <w:ind w:left="0"/>
        <w:rPr>
          <w:rFonts w:cstheme="minorHAnsi"/>
        </w:rPr>
      </w:pPr>
      <w:r w:rsidRPr="00EF1126">
        <w:rPr>
          <w:rFonts w:cstheme="minorHAnsi"/>
        </w:rPr>
        <w:t xml:space="preserve">In oktober 2021 </w:t>
      </w:r>
      <w:r>
        <w:rPr>
          <w:rFonts w:cstheme="minorHAnsi"/>
        </w:rPr>
        <w:t>zullen</w:t>
      </w:r>
      <w:r w:rsidRPr="00EF1126">
        <w:rPr>
          <w:rFonts w:cstheme="minorHAnsi"/>
        </w:rPr>
        <w:t xml:space="preserve"> drie groepen leerkrachten </w:t>
      </w:r>
      <w:r>
        <w:rPr>
          <w:rFonts w:cstheme="minorHAnsi"/>
        </w:rPr>
        <w:t xml:space="preserve">en één groep consulenten </w:t>
      </w:r>
      <w:r w:rsidRPr="00EF1126">
        <w:rPr>
          <w:rFonts w:cstheme="minorHAnsi"/>
        </w:rPr>
        <w:t xml:space="preserve">met de training van start gaan. Bijna elke maand staat, naast het leren in de virtuele leeromgeving, een fysieke bijeenkomst gepland. De training wordt in april 2022 afgerond met een presentatie over het geleerde. </w:t>
      </w:r>
    </w:p>
    <w:p w14:paraId="5504AD1C" w14:textId="77777777" w:rsidR="00736B23" w:rsidRPr="00EF1126" w:rsidRDefault="00736B23" w:rsidP="00736B23">
      <w:pPr>
        <w:pStyle w:val="Lijstalinea"/>
        <w:ind w:left="0"/>
        <w:rPr>
          <w:rFonts w:eastAsiaTheme="minorEastAsia"/>
          <w:color w:val="212529"/>
        </w:rPr>
      </w:pPr>
      <w:r w:rsidRPr="00EF1126">
        <w:rPr>
          <w:rFonts w:eastAsiaTheme="minorEastAsia"/>
          <w:color w:val="212529"/>
        </w:rPr>
        <w:t xml:space="preserve">In het maandbericht van </w:t>
      </w:r>
      <w:hyperlink r:id="rId6" w:history="1">
        <w:r w:rsidRPr="00EF1126">
          <w:rPr>
            <w:rStyle w:val="Hyperlink"/>
            <w:rFonts w:eastAsiaTheme="minorEastAsia"/>
          </w:rPr>
          <w:t>december</w:t>
        </w:r>
      </w:hyperlink>
      <w:r w:rsidRPr="00EF1126">
        <w:rPr>
          <w:rFonts w:eastAsiaTheme="minorEastAsia"/>
          <w:color w:val="212529"/>
        </w:rPr>
        <w:t xml:space="preserve"> en </w:t>
      </w:r>
      <w:hyperlink r:id="rId7" w:history="1">
        <w:r w:rsidRPr="00EF1126">
          <w:rPr>
            <w:rStyle w:val="Hyperlink"/>
            <w:rFonts w:eastAsiaTheme="minorEastAsia"/>
          </w:rPr>
          <w:t>januari</w:t>
        </w:r>
      </w:hyperlink>
      <w:r w:rsidRPr="00EF1126">
        <w:rPr>
          <w:rFonts w:eastAsiaTheme="minorEastAsia"/>
          <w:color w:val="212529"/>
        </w:rPr>
        <w:t xml:space="preserve"> </w:t>
      </w:r>
      <w:r>
        <w:rPr>
          <w:rFonts w:eastAsiaTheme="minorEastAsia"/>
          <w:color w:val="212529"/>
        </w:rPr>
        <w:t>is een</w:t>
      </w:r>
      <w:r w:rsidRPr="00EF1126">
        <w:rPr>
          <w:rFonts w:eastAsiaTheme="minorEastAsia"/>
          <w:color w:val="212529"/>
        </w:rPr>
        <w:t xml:space="preserve"> </w:t>
      </w:r>
      <w:r>
        <w:rPr>
          <w:rFonts w:eastAsiaTheme="minorEastAsia"/>
          <w:color w:val="212529"/>
        </w:rPr>
        <w:t>impressie opgenomen</w:t>
      </w:r>
      <w:r w:rsidRPr="00EF1126">
        <w:rPr>
          <w:rFonts w:eastAsiaTheme="minorEastAsia"/>
          <w:color w:val="212529"/>
        </w:rPr>
        <w:t xml:space="preserve"> van de training.</w:t>
      </w:r>
    </w:p>
    <w:p w14:paraId="3E7FC05E" w14:textId="77777777" w:rsidR="00736B23" w:rsidRPr="00EF1126" w:rsidRDefault="00736B23" w:rsidP="00736B23">
      <w:pPr>
        <w:pStyle w:val="Lijstalinea"/>
        <w:ind w:left="0"/>
        <w:rPr>
          <w:rFonts w:cstheme="minorHAnsi"/>
        </w:rPr>
      </w:pPr>
    </w:p>
    <w:p w14:paraId="4603A832" w14:textId="77777777" w:rsidR="00736B23" w:rsidRPr="004D6A24" w:rsidRDefault="00736B23" w:rsidP="00736B23">
      <w:pPr>
        <w:rPr>
          <w:rFonts w:cstheme="minorHAnsi"/>
          <w:b/>
          <w:bCs/>
        </w:rPr>
      </w:pPr>
      <w:r w:rsidRPr="004D6A24">
        <w:rPr>
          <w:rFonts w:cstheme="minorHAnsi"/>
          <w:b/>
          <w:bCs/>
        </w:rPr>
        <w:t>Vervolg</w:t>
      </w:r>
      <w:r>
        <w:rPr>
          <w:rFonts w:cstheme="minorHAnsi"/>
          <w:b/>
          <w:bCs/>
        </w:rPr>
        <w:t>trainingen schooljaar 2022-2023</w:t>
      </w:r>
    </w:p>
    <w:p w14:paraId="15585C09" w14:textId="77777777" w:rsidR="00736B23" w:rsidRPr="00736B23" w:rsidRDefault="00736B23" w:rsidP="00736B23">
      <w:pPr>
        <w:rPr>
          <w:rFonts w:cstheme="minorHAnsi"/>
        </w:rPr>
      </w:pPr>
      <w:r w:rsidRPr="00736B23">
        <w:rPr>
          <w:rFonts w:cstheme="minorHAnsi"/>
        </w:rPr>
        <w:t xml:space="preserve">Ook het komend schooljaar willen we weer groepen trainen in Wegwijs in gedrag. Begin 2022 zijn we gaan communiceren over de training van het schooljaar 2022/2023. We hebben hiervoor de website en de flyer ge-update en een informatiebijeenkomst voor leerkrachten georganiseerd. </w:t>
      </w:r>
    </w:p>
    <w:p w14:paraId="2843BE75" w14:textId="77777777" w:rsidR="00736B23" w:rsidRPr="00736B23" w:rsidRDefault="00736B23" w:rsidP="00736B23">
      <w:pPr>
        <w:rPr>
          <w:rFonts w:cstheme="minorHAnsi"/>
        </w:rPr>
      </w:pPr>
      <w:r w:rsidRPr="00736B23">
        <w:rPr>
          <w:rFonts w:cstheme="minorHAnsi"/>
        </w:rPr>
        <w:t xml:space="preserve">De leergemeenschap wordt komend schooljaar met de nieuwe deelnemers uitgebreid. Naast dat de tweede groep start zullen de leerervaringen van alle leerkrachten verder gedeeld worden, ook met niet deelnemende scholen en netwerkpartners. We proberen hiermee een olievlekwerking van perspectiefwisseling te stimuleren. Ook zal aansluiting gezocht worden bij de VO-scholen om elkaars ervaringen te delen en hoe deze andere manier van kijken en handelen te integreren in een warme overdracht zorgend voor een doorgaande lijn. </w:t>
      </w:r>
    </w:p>
    <w:p w14:paraId="556E7FF5" w14:textId="77777777" w:rsidR="00736B23" w:rsidRPr="00736B23" w:rsidRDefault="00736B23" w:rsidP="00736B23">
      <w:pPr>
        <w:pStyle w:val="Lijstalinea"/>
        <w:ind w:left="0"/>
        <w:rPr>
          <w:rFonts w:cstheme="minorHAnsi"/>
        </w:rPr>
      </w:pPr>
      <w:r w:rsidRPr="00736B23">
        <w:rPr>
          <w:rFonts w:cstheme="minorHAnsi"/>
        </w:rPr>
        <w:t>Omdat we de beweging rondom meervoudige perspectief name in onze gehele regio verder willen ontwikkelen, hebben we de wens om zelf trainers op te gaan leiden. Op deze manier wordt de beweging daadwerkelijk onderdeel van de regio, hebben we een veel groter bereik en zijn we niet meer alleen afhankelijk van onze externe trainers.</w:t>
      </w:r>
    </w:p>
    <w:p w14:paraId="13A77D1B" w14:textId="77777777" w:rsidR="00736B23" w:rsidRDefault="00736B23">
      <w:pPr>
        <w:rPr>
          <w:b/>
          <w:bCs/>
          <w:sz w:val="28"/>
          <w:szCs w:val="28"/>
        </w:rPr>
      </w:pPr>
    </w:p>
    <w:p w14:paraId="42F49E0C" w14:textId="7505BA8B" w:rsidR="00736B23" w:rsidRDefault="00736B23">
      <w:pPr>
        <w:rPr>
          <w:b/>
          <w:bCs/>
          <w:sz w:val="28"/>
          <w:szCs w:val="28"/>
        </w:rPr>
      </w:pPr>
      <w:r>
        <w:rPr>
          <w:b/>
          <w:bCs/>
          <w:sz w:val="28"/>
          <w:szCs w:val="28"/>
        </w:rPr>
        <w:t>3</w:t>
      </w:r>
      <w:r w:rsidRPr="00736B23">
        <w:rPr>
          <w:b/>
          <w:bCs/>
          <w:sz w:val="28"/>
          <w:szCs w:val="28"/>
          <w:vertAlign w:val="superscript"/>
        </w:rPr>
        <w:t>e</w:t>
      </w:r>
      <w:r>
        <w:rPr>
          <w:b/>
          <w:bCs/>
          <w:sz w:val="28"/>
          <w:szCs w:val="28"/>
        </w:rPr>
        <w:t xml:space="preserve"> Trimester</w:t>
      </w:r>
    </w:p>
    <w:p w14:paraId="5E6FCAB3" w14:textId="77777777" w:rsidR="00736B23" w:rsidRDefault="00736B23" w:rsidP="00736B23">
      <w:pPr>
        <w:pStyle w:val="Lijstalinea"/>
        <w:ind w:left="0"/>
        <w:rPr>
          <w:rFonts w:cstheme="minorHAnsi"/>
          <w:sz w:val="20"/>
          <w:szCs w:val="20"/>
        </w:rPr>
      </w:pPr>
      <w:r>
        <w:rPr>
          <w:rFonts w:cstheme="minorHAnsi"/>
          <w:sz w:val="20"/>
          <w:szCs w:val="20"/>
        </w:rPr>
        <w:t xml:space="preserve">In oktober 2021 zijn twee groepen leerkrachten met de training van start gegaan. Bijna elke maand staat, naast het leren in de virtuele leeromgeving, een fysieke bijeenkomst gepland. De training is in mei 2022 afgerond met een presentatie over het geleerde. </w:t>
      </w:r>
    </w:p>
    <w:p w14:paraId="01C02559" w14:textId="77777777" w:rsidR="00736B23" w:rsidRPr="00EF1126" w:rsidRDefault="00736B23" w:rsidP="00736B23">
      <w:pPr>
        <w:pStyle w:val="Lijstalinea"/>
        <w:ind w:left="0"/>
        <w:rPr>
          <w:rFonts w:eastAsiaTheme="minorEastAsia"/>
          <w:color w:val="212529"/>
        </w:rPr>
      </w:pPr>
      <w:r w:rsidRPr="00EF1126">
        <w:rPr>
          <w:rFonts w:eastAsiaTheme="minorEastAsia"/>
          <w:color w:val="212529"/>
        </w:rPr>
        <w:t xml:space="preserve">In het maandbericht van </w:t>
      </w:r>
      <w:hyperlink r:id="rId8" w:history="1">
        <w:r w:rsidRPr="00EF1126">
          <w:rPr>
            <w:rStyle w:val="Hyperlink"/>
            <w:rFonts w:eastAsiaTheme="minorEastAsia"/>
          </w:rPr>
          <w:t>december</w:t>
        </w:r>
      </w:hyperlink>
      <w:r w:rsidRPr="00EF1126">
        <w:rPr>
          <w:rFonts w:eastAsiaTheme="minorEastAsia"/>
          <w:color w:val="212529"/>
        </w:rPr>
        <w:t xml:space="preserve"> en </w:t>
      </w:r>
      <w:hyperlink r:id="rId9" w:history="1">
        <w:r w:rsidRPr="00EF1126">
          <w:rPr>
            <w:rStyle w:val="Hyperlink"/>
            <w:rFonts w:eastAsiaTheme="minorEastAsia"/>
          </w:rPr>
          <w:t>januari</w:t>
        </w:r>
      </w:hyperlink>
      <w:r w:rsidRPr="00EF1126">
        <w:rPr>
          <w:rFonts w:eastAsiaTheme="minorEastAsia"/>
          <w:color w:val="212529"/>
        </w:rPr>
        <w:t xml:space="preserve"> </w:t>
      </w:r>
      <w:r>
        <w:rPr>
          <w:rFonts w:eastAsiaTheme="minorEastAsia"/>
          <w:color w:val="212529"/>
        </w:rPr>
        <w:t>is een</w:t>
      </w:r>
      <w:r w:rsidRPr="00EF1126">
        <w:rPr>
          <w:rFonts w:eastAsiaTheme="minorEastAsia"/>
          <w:color w:val="212529"/>
        </w:rPr>
        <w:t xml:space="preserve"> </w:t>
      </w:r>
      <w:r>
        <w:rPr>
          <w:rFonts w:eastAsiaTheme="minorEastAsia"/>
          <w:color w:val="212529"/>
        </w:rPr>
        <w:t>impressie opgenomen</w:t>
      </w:r>
      <w:r w:rsidRPr="00EF1126">
        <w:rPr>
          <w:rFonts w:eastAsiaTheme="minorEastAsia"/>
          <w:color w:val="212529"/>
        </w:rPr>
        <w:t xml:space="preserve"> van de training.</w:t>
      </w:r>
    </w:p>
    <w:p w14:paraId="28C03662" w14:textId="77777777" w:rsidR="00736B23" w:rsidRDefault="00736B23" w:rsidP="00736B23">
      <w:pPr>
        <w:pStyle w:val="Lijstalinea"/>
        <w:ind w:left="0"/>
        <w:rPr>
          <w:rFonts w:ascii="Verdana" w:hAnsi="Verdana" w:cstheme="minorHAnsi"/>
          <w:sz w:val="20"/>
          <w:szCs w:val="20"/>
        </w:rPr>
      </w:pPr>
    </w:p>
    <w:p w14:paraId="70F309C4" w14:textId="77777777" w:rsidR="00736B23" w:rsidRPr="004D6A24" w:rsidRDefault="00736B23" w:rsidP="00736B23">
      <w:pPr>
        <w:rPr>
          <w:rFonts w:cstheme="minorHAnsi"/>
          <w:b/>
          <w:bCs/>
        </w:rPr>
      </w:pPr>
      <w:r w:rsidRPr="004D6A24">
        <w:rPr>
          <w:rFonts w:cstheme="minorHAnsi"/>
          <w:b/>
          <w:bCs/>
        </w:rPr>
        <w:t>Vervolg</w:t>
      </w:r>
      <w:r>
        <w:rPr>
          <w:rFonts w:cstheme="minorHAnsi"/>
          <w:b/>
          <w:bCs/>
        </w:rPr>
        <w:t>trainingen schooljaar 2022-2023</w:t>
      </w:r>
    </w:p>
    <w:p w14:paraId="36CA9EF0" w14:textId="77777777" w:rsidR="00736B23" w:rsidRDefault="00736B23" w:rsidP="00736B23">
      <w:pPr>
        <w:rPr>
          <w:rFonts w:cstheme="minorHAnsi"/>
          <w:sz w:val="20"/>
          <w:szCs w:val="20"/>
        </w:rPr>
      </w:pPr>
      <w:r>
        <w:rPr>
          <w:rFonts w:cstheme="minorHAnsi"/>
          <w:sz w:val="20"/>
          <w:szCs w:val="20"/>
        </w:rPr>
        <w:t>Ook het komend schooljaar worden twee groepen getraind. Hiervoor hebben leerkrachten zich rond de meivakantie kunnen inschrijven. Het animo is zo groot dat we genoodzaakt zijn een aantal leerkrachten op de wachtlijst te plaatsen. In het derde trimester hebben alle voorbereidingen voor de start van deze nieuwe trainingsreeks plaatsgevonden. Naast de training voor leerkrachten wordt ook in het nieuwe schooljaar een training voor IB-</w:t>
      </w:r>
      <w:proofErr w:type="spellStart"/>
      <w:r>
        <w:rPr>
          <w:rFonts w:cstheme="minorHAnsi"/>
          <w:sz w:val="20"/>
          <w:szCs w:val="20"/>
        </w:rPr>
        <w:t>ers</w:t>
      </w:r>
      <w:proofErr w:type="spellEnd"/>
      <w:r>
        <w:rPr>
          <w:rFonts w:cstheme="minorHAnsi"/>
          <w:sz w:val="20"/>
          <w:szCs w:val="20"/>
        </w:rPr>
        <w:t xml:space="preserve"> en directeuren aangeboden. </w:t>
      </w:r>
    </w:p>
    <w:p w14:paraId="1640250C" w14:textId="77777777" w:rsidR="00736B23" w:rsidRDefault="00736B23" w:rsidP="00736B23">
      <w:pPr>
        <w:pStyle w:val="Lijstalinea"/>
        <w:ind w:left="0"/>
        <w:rPr>
          <w:rFonts w:cstheme="minorHAnsi"/>
          <w:sz w:val="20"/>
          <w:szCs w:val="20"/>
        </w:rPr>
      </w:pPr>
      <w:r>
        <w:rPr>
          <w:rFonts w:cstheme="minorHAnsi"/>
          <w:sz w:val="20"/>
          <w:szCs w:val="20"/>
        </w:rPr>
        <w:t>Omdat we de beweging rondom meervoudige perspectief-name in onze gehele regio verder willen ontwikkelen, hebben we de wens om zelf trainers op te leiden. Op deze manier wordt de beweging daadwerkelijk onderdeel van de regio, hebben we een veel groter bereik en zijn we niet meer alleen afhankelijk van onze externe trainers. De opleiding ‘train-de-trainer’ is in het derde trimester vormgegeven en zal in het nieuwe schooljaar aan oud-cursisten worden aangeboden.</w:t>
      </w:r>
    </w:p>
    <w:p w14:paraId="35D9F841" w14:textId="77777777" w:rsidR="00736B23" w:rsidRDefault="00736B23" w:rsidP="00736B23">
      <w:pPr>
        <w:pStyle w:val="Lijstalinea"/>
        <w:ind w:left="0"/>
        <w:rPr>
          <w:rFonts w:cstheme="minorHAnsi"/>
          <w:sz w:val="20"/>
          <w:szCs w:val="20"/>
        </w:rPr>
      </w:pPr>
    </w:p>
    <w:p w14:paraId="77D26B6A" w14:textId="2ACEB1EA" w:rsidR="00736B23" w:rsidRPr="00736B23" w:rsidRDefault="00736B23" w:rsidP="00736B23">
      <w:pPr>
        <w:rPr>
          <w:b/>
          <w:bCs/>
          <w:sz w:val="28"/>
          <w:szCs w:val="28"/>
        </w:rPr>
      </w:pPr>
      <w:r>
        <w:lastRenderedPageBreak/>
        <w:t xml:space="preserve">Begin april 2022 is Astrid Ottenheym geïnterviewd over Wegwijs in het gedrag van kinderen in het kader van de Gelijke Kansen Alliantie. Lees </w:t>
      </w:r>
      <w:hyperlink r:id="rId10" w:history="1">
        <w:r w:rsidRPr="00EC536A">
          <w:rPr>
            <w:rStyle w:val="Hyperlink"/>
          </w:rPr>
          <w:t>hier</w:t>
        </w:r>
      </w:hyperlink>
      <w:r>
        <w:t xml:space="preserve"> het interview terug</w:t>
      </w:r>
    </w:p>
    <w:sectPr w:rsidR="00736B23" w:rsidRPr="00736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25B15"/>
    <w:multiLevelType w:val="hybridMultilevel"/>
    <w:tmpl w:val="F10860EA"/>
    <w:lvl w:ilvl="0" w:tplc="460478D4">
      <w:start w:val="1"/>
      <w:numFmt w:val="bullet"/>
      <w:lvlText w:val=""/>
      <w:lvlJc w:val="left"/>
      <w:pPr>
        <w:ind w:left="720" w:hanging="360"/>
      </w:pPr>
      <w:rPr>
        <w:rFonts w:ascii="Symbol" w:hAnsi="Symbol" w:hint="default"/>
      </w:rPr>
    </w:lvl>
    <w:lvl w:ilvl="1" w:tplc="CC08EB1C">
      <w:start w:val="1"/>
      <w:numFmt w:val="bullet"/>
      <w:lvlText w:val="o"/>
      <w:lvlJc w:val="left"/>
      <w:pPr>
        <w:ind w:left="1440" w:hanging="360"/>
      </w:pPr>
      <w:rPr>
        <w:rFonts w:ascii="Courier New" w:hAnsi="Courier New" w:hint="default"/>
      </w:rPr>
    </w:lvl>
    <w:lvl w:ilvl="2" w:tplc="48EE31DC">
      <w:start w:val="1"/>
      <w:numFmt w:val="bullet"/>
      <w:lvlText w:val=""/>
      <w:lvlJc w:val="left"/>
      <w:pPr>
        <w:ind w:left="2160" w:hanging="360"/>
      </w:pPr>
      <w:rPr>
        <w:rFonts w:ascii="Wingdings" w:hAnsi="Wingdings" w:hint="default"/>
      </w:rPr>
    </w:lvl>
    <w:lvl w:ilvl="3" w:tplc="4CCA4A4A">
      <w:start w:val="1"/>
      <w:numFmt w:val="bullet"/>
      <w:lvlText w:val=""/>
      <w:lvlJc w:val="left"/>
      <w:pPr>
        <w:ind w:left="2880" w:hanging="360"/>
      </w:pPr>
      <w:rPr>
        <w:rFonts w:ascii="Symbol" w:hAnsi="Symbol" w:hint="default"/>
      </w:rPr>
    </w:lvl>
    <w:lvl w:ilvl="4" w:tplc="48241B5A">
      <w:start w:val="1"/>
      <w:numFmt w:val="bullet"/>
      <w:lvlText w:val="o"/>
      <w:lvlJc w:val="left"/>
      <w:pPr>
        <w:ind w:left="3600" w:hanging="360"/>
      </w:pPr>
      <w:rPr>
        <w:rFonts w:ascii="Courier New" w:hAnsi="Courier New" w:hint="default"/>
      </w:rPr>
    </w:lvl>
    <w:lvl w:ilvl="5" w:tplc="BF1E9698">
      <w:start w:val="1"/>
      <w:numFmt w:val="bullet"/>
      <w:lvlText w:val=""/>
      <w:lvlJc w:val="left"/>
      <w:pPr>
        <w:ind w:left="4320" w:hanging="360"/>
      </w:pPr>
      <w:rPr>
        <w:rFonts w:ascii="Wingdings" w:hAnsi="Wingdings" w:hint="default"/>
      </w:rPr>
    </w:lvl>
    <w:lvl w:ilvl="6" w:tplc="CC14C5D0">
      <w:start w:val="1"/>
      <w:numFmt w:val="bullet"/>
      <w:lvlText w:val=""/>
      <w:lvlJc w:val="left"/>
      <w:pPr>
        <w:ind w:left="5040" w:hanging="360"/>
      </w:pPr>
      <w:rPr>
        <w:rFonts w:ascii="Symbol" w:hAnsi="Symbol" w:hint="default"/>
      </w:rPr>
    </w:lvl>
    <w:lvl w:ilvl="7" w:tplc="7946FECA">
      <w:start w:val="1"/>
      <w:numFmt w:val="bullet"/>
      <w:lvlText w:val="o"/>
      <w:lvlJc w:val="left"/>
      <w:pPr>
        <w:ind w:left="5760" w:hanging="360"/>
      </w:pPr>
      <w:rPr>
        <w:rFonts w:ascii="Courier New" w:hAnsi="Courier New" w:hint="default"/>
      </w:rPr>
    </w:lvl>
    <w:lvl w:ilvl="8" w:tplc="531838CA">
      <w:start w:val="1"/>
      <w:numFmt w:val="bullet"/>
      <w:lvlText w:val=""/>
      <w:lvlJc w:val="left"/>
      <w:pPr>
        <w:ind w:left="6480" w:hanging="360"/>
      </w:pPr>
      <w:rPr>
        <w:rFonts w:ascii="Wingdings" w:hAnsi="Wingdings" w:hint="default"/>
      </w:rPr>
    </w:lvl>
  </w:abstractNum>
  <w:num w:numId="1" w16cid:durableId="107482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23"/>
    <w:rsid w:val="00094135"/>
    <w:rsid w:val="00736B23"/>
    <w:rsid w:val="00A80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9DCC"/>
  <w15:chartTrackingRefBased/>
  <w15:docId w15:val="{63191156-D579-4304-92F3-360119D5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6B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6B23"/>
    <w:pPr>
      <w:ind w:left="720"/>
      <w:contextualSpacing/>
    </w:pPr>
  </w:style>
  <w:style w:type="character" w:styleId="Hyperlink">
    <w:name w:val="Hyperlink"/>
    <w:basedOn w:val="Standaardalinea-lettertype"/>
    <w:uiPriority w:val="99"/>
    <w:unhideWhenUsed/>
    <w:rsid w:val="00736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o-nk.nl/articles/5092" TargetMode="External"/><Relationship Id="rId3" Type="http://schemas.openxmlformats.org/officeDocument/2006/relationships/settings" Target="settings.xml"/><Relationship Id="rId7" Type="http://schemas.openxmlformats.org/officeDocument/2006/relationships/hyperlink" Target="https://www.ppo-nk.nl/articles/51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po-nk.nl/articles/5092" TargetMode="External"/><Relationship Id="rId11" Type="http://schemas.openxmlformats.org/officeDocument/2006/relationships/fontTable" Target="fontTable.xml"/><Relationship Id="rId5" Type="http://schemas.openxmlformats.org/officeDocument/2006/relationships/hyperlink" Target="https://www.ppo-nk.nl/groups/154-wegwijs-in-gedrag-kinderen/welcome" TargetMode="External"/><Relationship Id="rId10" Type="http://schemas.openxmlformats.org/officeDocument/2006/relationships/hyperlink" Target="https://www.gelijke-kansen.nl/actueel/nieuws/2022/04/07/wegwijs-in-het-gedrag-van-kinderen" TargetMode="External"/><Relationship Id="rId4" Type="http://schemas.openxmlformats.org/officeDocument/2006/relationships/webSettings" Target="webSettings.xml"/><Relationship Id="rId9" Type="http://schemas.openxmlformats.org/officeDocument/2006/relationships/hyperlink" Target="https://www.ppo-nk.nl/articles/51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5247</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2023-02-04T07:28:00Z</dcterms:created>
  <dcterms:modified xsi:type="dcterms:W3CDTF">2023-02-04T07:32:00Z</dcterms:modified>
</cp:coreProperties>
</file>